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D68D3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18F5EF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6657A" w:rsidRPr="0076657A">
              <w:rPr>
                <w:lang w:val="en-CA"/>
              </w:rPr>
              <w:t>O0471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437A23" w:rsidR="00E61DAC" w:rsidRPr="005B217D" w:rsidRDefault="00C42D1D" w:rsidP="009D7CE6">
            <w:pPr>
              <w:spacing w:before="60" w:after="60"/>
              <w:rPr>
                <w:b/>
                <w:szCs w:val="22"/>
                <w:lang w:val="en-CA"/>
              </w:rPr>
            </w:pPr>
            <w:r w:rsidRPr="00C42D1D">
              <w:rPr>
                <w:b/>
                <w:szCs w:val="22"/>
                <w:lang w:val="en-CA"/>
              </w:rPr>
              <w:t>AHG8/AHG12: Layer concepts clarifications and improvements for immersive media use cases</w:t>
            </w:r>
          </w:p>
        </w:tc>
      </w:tr>
      <w:tr w:rsidR="00E61DAC" w:rsidRPr="005B217D" w14:paraId="3D8B01B2" w14:textId="77777777" w:rsidTr="000962AC">
        <w:tc>
          <w:tcPr>
            <w:tcW w:w="1458" w:type="dxa"/>
          </w:tcPr>
          <w:p w14:paraId="7AC356CE" w14:textId="30F873EB" w:rsidR="00E61DAC" w:rsidRPr="005B217D" w:rsidRDefault="00C42D1D">
            <w:pPr>
              <w:spacing w:before="60" w:after="60"/>
              <w:rPr>
                <w:i/>
                <w:szCs w:val="22"/>
                <w:lang w:val="en-CA"/>
              </w:rPr>
            </w:pPr>
            <w:r w:rsidRPr="005B217D">
              <w:rPr>
                <w:i/>
                <w:szCs w:val="22"/>
                <w:lang w:val="en-CA"/>
              </w:rPr>
              <w:t>Status:</w:t>
            </w:r>
          </w:p>
        </w:tc>
        <w:tc>
          <w:tcPr>
            <w:tcW w:w="7902" w:type="dxa"/>
            <w:gridSpan w:val="3"/>
          </w:tcPr>
          <w:p w14:paraId="32E60643" w14:textId="7797AA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D17053" w:rsidR="00E61DAC" w:rsidRPr="005B217D" w:rsidRDefault="00E61DAC" w:rsidP="005E1AC6">
            <w:pPr>
              <w:spacing w:before="60" w:after="60"/>
              <w:rPr>
                <w:szCs w:val="22"/>
                <w:lang w:val="en-CA"/>
              </w:rPr>
            </w:pPr>
            <w:r w:rsidRPr="005B217D">
              <w:rPr>
                <w:szCs w:val="22"/>
                <w:lang w:val="en-CA"/>
              </w:rPr>
              <w:t>Proposal</w:t>
            </w:r>
          </w:p>
        </w:tc>
      </w:tr>
      <w:tr w:rsidR="00007629" w:rsidRPr="00007629" w14:paraId="714CD808" w14:textId="77777777" w:rsidTr="000962AC">
        <w:tc>
          <w:tcPr>
            <w:tcW w:w="1458" w:type="dxa"/>
          </w:tcPr>
          <w:p w14:paraId="4DB59313" w14:textId="77777777" w:rsidR="00007629" w:rsidRPr="005B217D" w:rsidRDefault="00007629" w:rsidP="0000762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A3C7D8A" w:rsidR="00007629" w:rsidRPr="005B217D" w:rsidRDefault="00007629" w:rsidP="00007629">
            <w:pPr>
              <w:spacing w:before="60" w:after="60"/>
              <w:rPr>
                <w:szCs w:val="22"/>
                <w:lang w:val="en-CA"/>
              </w:rPr>
            </w:pPr>
            <w:r w:rsidRPr="009646C8">
              <w:rPr>
                <w:szCs w:val="22"/>
              </w:rPr>
              <w:t>Emmanuel Thomas</w:t>
            </w:r>
            <w:r>
              <w:rPr>
                <w:szCs w:val="22"/>
              </w:rPr>
              <w:t xml:space="preserve">, </w:t>
            </w:r>
            <w:r w:rsidRPr="009646C8">
              <w:rPr>
                <w:szCs w:val="22"/>
              </w:rPr>
              <w:t>Alexandre Gabriel</w:t>
            </w:r>
            <w:r w:rsidRPr="009646C8">
              <w:rPr>
                <w:szCs w:val="22"/>
              </w:rPr>
              <w:br/>
            </w:r>
          </w:p>
        </w:tc>
        <w:tc>
          <w:tcPr>
            <w:tcW w:w="900" w:type="dxa"/>
          </w:tcPr>
          <w:p w14:paraId="0140ECA2" w14:textId="3921CB58" w:rsidR="00007629" w:rsidRPr="005B217D" w:rsidRDefault="00007629" w:rsidP="00007629">
            <w:pPr>
              <w:spacing w:before="60" w:after="60"/>
              <w:rPr>
                <w:szCs w:val="22"/>
                <w:lang w:val="en-CA"/>
              </w:rPr>
            </w:pPr>
            <w:r w:rsidRPr="009646C8">
              <w:rPr>
                <w:szCs w:val="22"/>
              </w:rPr>
              <w:br/>
              <w:t>Tel:</w:t>
            </w:r>
            <w:r w:rsidRPr="009646C8">
              <w:rPr>
                <w:szCs w:val="22"/>
              </w:rPr>
              <w:br/>
              <w:t>Email:</w:t>
            </w:r>
          </w:p>
        </w:tc>
        <w:tc>
          <w:tcPr>
            <w:tcW w:w="3060" w:type="dxa"/>
          </w:tcPr>
          <w:p w14:paraId="32C2ABFD" w14:textId="0B307CDB" w:rsidR="00007629" w:rsidRPr="00007629" w:rsidRDefault="00007629" w:rsidP="00007629">
            <w:pPr>
              <w:spacing w:before="60" w:after="60"/>
              <w:rPr>
                <w:szCs w:val="22"/>
                <w:lang w:val="en-GB"/>
              </w:rPr>
            </w:pPr>
            <w:r w:rsidRPr="00007629">
              <w:rPr>
                <w:szCs w:val="22"/>
                <w:lang w:val="en-GB"/>
              </w:rPr>
              <w:br/>
            </w:r>
            <w:r w:rsidRPr="00007629">
              <w:rPr>
                <w:szCs w:val="22"/>
                <w:lang w:val="en-GB"/>
              </w:rPr>
              <w:br/>
              <w:t>{emmanuel.thomas¸ alexandre.dasilvapratasgabrie</w:t>
            </w:r>
            <w:r w:rsidR="00595710">
              <w:rPr>
                <w:szCs w:val="22"/>
                <w:lang w:val="en-GB"/>
              </w:rPr>
              <w:t>l</w:t>
            </w:r>
            <w:r w:rsidRPr="00007629">
              <w:rPr>
                <w:szCs w:val="22"/>
                <w:lang w:val="en-GB"/>
              </w:rPr>
              <w:t>}@tno.nl</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1EDC1A" w:rsidR="00E61DAC" w:rsidRPr="005B217D" w:rsidRDefault="00007629">
            <w:pPr>
              <w:spacing w:before="60" w:after="60"/>
              <w:rPr>
                <w:szCs w:val="22"/>
                <w:lang w:val="en-CA"/>
              </w:rPr>
            </w:pPr>
            <w:r>
              <w:rPr>
                <w:szCs w:val="22"/>
                <w:lang w:val="en-CA"/>
              </w:rPr>
              <w:t>TNO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E4B09A9" w:rsidR="00275BCF" w:rsidRPr="005B217D" w:rsidRDefault="00275BCF" w:rsidP="009234A5">
      <w:pPr>
        <w:pStyle w:val="Heading1"/>
        <w:numPr>
          <w:ilvl w:val="0"/>
          <w:numId w:val="0"/>
        </w:numPr>
        <w:ind w:left="432" w:hanging="432"/>
        <w:rPr>
          <w:lang w:val="en-CA"/>
        </w:rPr>
      </w:pPr>
      <w:r w:rsidRPr="005B217D">
        <w:rPr>
          <w:lang w:val="en-CA"/>
        </w:rPr>
        <w:t>Abstract</w:t>
      </w:r>
      <w:r w:rsidR="00007629">
        <w:rPr>
          <w:lang w:val="en-CA"/>
        </w:rPr>
        <w:tab/>
      </w:r>
    </w:p>
    <w:p w14:paraId="2155643C" w14:textId="77777777" w:rsidR="00252311" w:rsidRDefault="00252311" w:rsidP="00252311">
      <w:pPr>
        <w:rPr>
          <w:lang w:val="en-GB"/>
        </w:rPr>
      </w:pPr>
      <w:r>
        <w:rPr>
          <w:lang w:val="en-CA"/>
        </w:rPr>
        <w:t>This contribution discusses the concept of layer introduced at JVET 14</w:t>
      </w:r>
      <w:r w:rsidRPr="00A24985">
        <w:rPr>
          <w:vertAlign w:val="superscript"/>
          <w:lang w:val="en-CA"/>
        </w:rPr>
        <w:t>th</w:t>
      </w:r>
      <w:r>
        <w:rPr>
          <w:lang w:val="en-CA"/>
        </w:rPr>
        <w:t xml:space="preserve"> based on </w:t>
      </w:r>
      <w:r>
        <w:rPr>
          <w:lang w:val="en-GB"/>
        </w:rPr>
        <w:t xml:space="preserve">JVET-N0278 </w:t>
      </w:r>
      <w:r>
        <w:rPr>
          <w:lang w:val="en-GB"/>
        </w:rPr>
        <w:fldChar w:fldCharType="begin"/>
      </w:r>
      <w:r>
        <w:rPr>
          <w:lang w:val="en-GB"/>
        </w:rPr>
        <w:instrText xml:space="preserve"> REF _Ref12399859 \r \h </w:instrText>
      </w:r>
      <w:r>
        <w:rPr>
          <w:lang w:val="en-GB"/>
        </w:rPr>
      </w:r>
      <w:r>
        <w:rPr>
          <w:lang w:val="en-GB"/>
        </w:rPr>
        <w:fldChar w:fldCharType="separate"/>
      </w:r>
      <w:r>
        <w:rPr>
          <w:lang w:val="en-GB"/>
        </w:rPr>
        <w:t>[1]</w:t>
      </w:r>
      <w:r>
        <w:rPr>
          <w:lang w:val="en-GB"/>
        </w:rPr>
        <w:fldChar w:fldCharType="end"/>
      </w:r>
      <w:r>
        <w:rPr>
          <w:lang w:val="en-GB"/>
        </w:rPr>
        <w:t xml:space="preserve"> and proposes clarification as well as modifications.</w:t>
      </w:r>
    </w:p>
    <w:p w14:paraId="63F30C9D" w14:textId="48589297" w:rsidR="00252311" w:rsidRDefault="00252311" w:rsidP="00252311">
      <w:pPr>
        <w:rPr>
          <w:lang w:val="en-GB"/>
        </w:rPr>
      </w:pPr>
      <w:r>
        <w:rPr>
          <w:lang w:val="en-GB"/>
        </w:rPr>
        <w:t xml:space="preserve">In </w:t>
      </w:r>
      <w:r w:rsidR="000B4E75">
        <w:rPr>
          <w:lang w:val="en-GB"/>
        </w:rPr>
        <w:t>the</w:t>
      </w:r>
      <w:r>
        <w:rPr>
          <w:lang w:val="en-GB"/>
        </w:rPr>
        <w:t xml:space="preserve"> first section, this contribution presents an analysis of the layer concept as understood from the VVC Draft v5 </w:t>
      </w:r>
      <w:r>
        <w:rPr>
          <w:highlight w:val="yellow"/>
          <w:lang w:val="en-GB"/>
        </w:rPr>
        <w:fldChar w:fldCharType="begin"/>
      </w:r>
      <w:r>
        <w:rPr>
          <w:lang w:val="en-GB"/>
        </w:rPr>
        <w:instrText xml:space="preserve"> REF _Ref12400011 \r \h </w:instrText>
      </w:r>
      <w:r>
        <w:rPr>
          <w:highlight w:val="yellow"/>
          <w:lang w:val="en-GB"/>
        </w:rPr>
      </w:r>
      <w:r>
        <w:rPr>
          <w:highlight w:val="yellow"/>
          <w:lang w:val="en-GB"/>
        </w:rPr>
        <w:fldChar w:fldCharType="separate"/>
      </w:r>
      <w:r>
        <w:rPr>
          <w:lang w:val="en-GB"/>
        </w:rPr>
        <w:t>[2]</w:t>
      </w:r>
      <w:r>
        <w:rPr>
          <w:highlight w:val="yellow"/>
          <w:lang w:val="en-GB"/>
        </w:rPr>
        <w:fldChar w:fldCharType="end"/>
      </w:r>
      <w:r>
        <w:rPr>
          <w:lang w:val="en-GB"/>
        </w:rPr>
        <w:t>.</w:t>
      </w:r>
    </w:p>
    <w:p w14:paraId="7E37D36D" w14:textId="609E42FB" w:rsidR="00252311" w:rsidRDefault="00252311" w:rsidP="00252311">
      <w:pPr>
        <w:rPr>
          <w:lang w:val="en-GB"/>
        </w:rPr>
      </w:pPr>
      <w:r>
        <w:rPr>
          <w:lang w:val="en-GB"/>
        </w:rPr>
        <w:t>In the second section, clarifications are proposed for the definition of coded picture and the scope of the layer identifier.</w:t>
      </w:r>
    </w:p>
    <w:p w14:paraId="3EB6E81F" w14:textId="09483E09" w:rsidR="00252311" w:rsidRDefault="00252311" w:rsidP="00252311">
      <w:pPr>
        <w:rPr>
          <w:lang w:val="en-GB"/>
        </w:rPr>
      </w:pPr>
      <w:r>
        <w:rPr>
          <w:lang w:val="en-GB"/>
        </w:rPr>
        <w:t>In the last section, this contribution suggests modifications to the current VVC draft, based</w:t>
      </w:r>
      <w:r w:rsidR="000B4E75">
        <w:rPr>
          <w:lang w:val="en-GB"/>
        </w:rPr>
        <w:t xml:space="preserve"> on</w:t>
      </w:r>
      <w:r>
        <w:rPr>
          <w:lang w:val="en-GB"/>
        </w:rPr>
        <w:t xml:space="preserve"> the motivation</w:t>
      </w:r>
      <w:r w:rsidR="000B4E75">
        <w:rPr>
          <w:lang w:val="en-GB"/>
        </w:rPr>
        <w:t xml:space="preserve">s </w:t>
      </w:r>
      <w:r>
        <w:rPr>
          <w:lang w:val="en-GB"/>
        </w:rPr>
        <w:t xml:space="preserve">explained </w:t>
      </w:r>
      <w:r w:rsidR="000B4E75">
        <w:rPr>
          <w:lang w:val="en-GB"/>
        </w:rPr>
        <w:t xml:space="preserve">in </w:t>
      </w:r>
      <w:r>
        <w:rPr>
          <w:lang w:val="en-GB"/>
        </w:rPr>
        <w:t xml:space="preserve">JVET-N0278 </w:t>
      </w:r>
      <w:r>
        <w:rPr>
          <w:highlight w:val="yellow"/>
          <w:lang w:val="en-GB"/>
        </w:rPr>
        <w:fldChar w:fldCharType="begin"/>
      </w:r>
      <w:r>
        <w:rPr>
          <w:lang w:val="en-GB"/>
        </w:rPr>
        <w:instrText xml:space="preserve"> REF _Ref12399859 \r \h </w:instrText>
      </w:r>
      <w:r>
        <w:rPr>
          <w:highlight w:val="yellow"/>
          <w:lang w:val="en-GB"/>
        </w:rPr>
      </w:r>
      <w:r>
        <w:rPr>
          <w:highlight w:val="yellow"/>
          <w:lang w:val="en-GB"/>
        </w:rPr>
        <w:fldChar w:fldCharType="separate"/>
      </w:r>
      <w:r>
        <w:rPr>
          <w:lang w:val="en-GB"/>
        </w:rPr>
        <w:t>[1]</w:t>
      </w:r>
      <w:r>
        <w:rPr>
          <w:highlight w:val="yellow"/>
          <w:lang w:val="en-GB"/>
        </w:rPr>
        <w:fldChar w:fldCharType="end"/>
      </w:r>
      <w:r w:rsidR="000B4E75">
        <w:rPr>
          <w:lang w:val="en-GB"/>
        </w:rPr>
        <w:t xml:space="preserve"> coming from immersive media use cases</w:t>
      </w:r>
      <w:r>
        <w:rPr>
          <w:lang w:val="en-GB"/>
        </w:rPr>
        <w:t>, which are:</w:t>
      </w:r>
    </w:p>
    <w:p w14:paraId="09F3B9EB" w14:textId="4D157BFF" w:rsidR="00252311" w:rsidRDefault="00252311" w:rsidP="00252311">
      <w:pPr>
        <w:pStyle w:val="ListParagraph"/>
        <w:numPr>
          <w:ilvl w:val="0"/>
          <w:numId w:val="24"/>
        </w:numPr>
        <w:rPr>
          <w:lang w:val="en-GB"/>
        </w:rPr>
      </w:pPr>
      <w:r>
        <w:rPr>
          <w:lang w:val="en-GB"/>
        </w:rPr>
        <w:t>Relaxing constraints on coded layer video sequence start picture alignment</w:t>
      </w:r>
    </w:p>
    <w:p w14:paraId="663018E0" w14:textId="75B404AA" w:rsidR="00252311" w:rsidRPr="00252311" w:rsidRDefault="00252311" w:rsidP="000B4E75">
      <w:pPr>
        <w:pStyle w:val="ListParagraph"/>
        <w:numPr>
          <w:ilvl w:val="0"/>
          <w:numId w:val="24"/>
        </w:numPr>
        <w:ind w:right="1156"/>
        <w:rPr>
          <w:lang w:val="en-GB"/>
        </w:rPr>
      </w:pPr>
      <w:r>
        <w:rPr>
          <w:lang w:val="en-GB"/>
        </w:rPr>
        <w:t xml:space="preserve">Removing layer ordering by increased value of </w:t>
      </w:r>
      <w:r>
        <w:t>NuhLayerId in access unit</w:t>
      </w:r>
    </w:p>
    <w:p w14:paraId="7D2AC1F0" w14:textId="4EB48C0A" w:rsidR="00745F6B" w:rsidRDefault="00745F6B" w:rsidP="00E11923">
      <w:pPr>
        <w:pStyle w:val="Heading1"/>
        <w:rPr>
          <w:lang w:val="en-CA"/>
        </w:rPr>
      </w:pPr>
      <w:r w:rsidRPr="005B217D">
        <w:rPr>
          <w:lang w:val="en-CA"/>
        </w:rPr>
        <w:t>Introductio</w:t>
      </w:r>
      <w:r w:rsidR="00A24985">
        <w:rPr>
          <w:lang w:val="en-CA"/>
        </w:rPr>
        <w:t>n</w:t>
      </w:r>
    </w:p>
    <w:p w14:paraId="060B7E04" w14:textId="1D176581" w:rsidR="00A24985" w:rsidRDefault="00A24985" w:rsidP="00A24985">
      <w:pPr>
        <w:rPr>
          <w:lang w:val="en-GB"/>
        </w:rPr>
      </w:pPr>
      <w:r>
        <w:rPr>
          <w:lang w:val="en-CA"/>
        </w:rPr>
        <w:t>This contribution discusse</w:t>
      </w:r>
      <w:r w:rsidR="00252311">
        <w:rPr>
          <w:lang w:val="en-CA"/>
        </w:rPr>
        <w:t>s</w:t>
      </w:r>
      <w:r>
        <w:rPr>
          <w:lang w:val="en-CA"/>
        </w:rPr>
        <w:t xml:space="preserve"> the concept of layer introduced at JVET 14</w:t>
      </w:r>
      <w:r w:rsidRPr="00A24985">
        <w:rPr>
          <w:vertAlign w:val="superscript"/>
          <w:lang w:val="en-CA"/>
        </w:rPr>
        <w:t>th</w:t>
      </w:r>
      <w:r>
        <w:rPr>
          <w:lang w:val="en-CA"/>
        </w:rPr>
        <w:t xml:space="preserve"> based on </w:t>
      </w:r>
      <w:r>
        <w:rPr>
          <w:lang w:val="en-GB"/>
        </w:rPr>
        <w:t>JVET-N0278</w:t>
      </w:r>
      <w:r w:rsidR="005D2491">
        <w:rPr>
          <w:lang w:val="en-GB"/>
        </w:rPr>
        <w:t xml:space="preserve"> </w:t>
      </w:r>
      <w:r w:rsidR="005D2491">
        <w:rPr>
          <w:lang w:val="en-GB"/>
        </w:rPr>
        <w:fldChar w:fldCharType="begin"/>
      </w:r>
      <w:r w:rsidR="005D2491">
        <w:rPr>
          <w:lang w:val="en-GB"/>
        </w:rPr>
        <w:instrText xml:space="preserve"> REF _Ref12399859 \r \h </w:instrText>
      </w:r>
      <w:r w:rsidR="005D2491">
        <w:rPr>
          <w:lang w:val="en-GB"/>
        </w:rPr>
      </w:r>
      <w:r w:rsidR="005D2491">
        <w:rPr>
          <w:lang w:val="en-GB"/>
        </w:rPr>
        <w:fldChar w:fldCharType="separate"/>
      </w:r>
      <w:r w:rsidR="005D2491">
        <w:rPr>
          <w:lang w:val="en-GB"/>
        </w:rPr>
        <w:t>[1]</w:t>
      </w:r>
      <w:r w:rsidR="005D2491">
        <w:rPr>
          <w:lang w:val="en-GB"/>
        </w:rPr>
        <w:fldChar w:fldCharType="end"/>
      </w:r>
      <w:r>
        <w:rPr>
          <w:lang w:val="en-GB"/>
        </w:rPr>
        <w:t xml:space="preserve"> and proposes clarification as well as modifications.</w:t>
      </w:r>
    </w:p>
    <w:p w14:paraId="4F4A7758" w14:textId="1D223FCF" w:rsidR="00A24985" w:rsidRDefault="00A24985" w:rsidP="00A24985">
      <w:pPr>
        <w:rPr>
          <w:lang w:val="en-GB"/>
        </w:rPr>
      </w:pPr>
      <w:r>
        <w:rPr>
          <w:lang w:val="en-GB"/>
        </w:rPr>
        <w:t xml:space="preserve">In </w:t>
      </w:r>
      <w:r w:rsidR="000B4E75">
        <w:rPr>
          <w:lang w:val="en-GB"/>
        </w:rPr>
        <w:t>the</w:t>
      </w:r>
      <w:r>
        <w:rPr>
          <w:lang w:val="en-GB"/>
        </w:rPr>
        <w:t xml:space="preserve"> first section, this contribution presents an analysis of the layer concept </w:t>
      </w:r>
      <w:r w:rsidR="006B64F5">
        <w:rPr>
          <w:lang w:val="en-GB"/>
        </w:rPr>
        <w:t>as understood from the VVC Draft v5</w:t>
      </w:r>
      <w:r w:rsidR="005D2491">
        <w:rPr>
          <w:lang w:val="en-GB"/>
        </w:rPr>
        <w:t xml:space="preserve"> </w:t>
      </w:r>
      <w:r w:rsidR="005D2491">
        <w:rPr>
          <w:highlight w:val="yellow"/>
          <w:lang w:val="en-GB"/>
        </w:rPr>
        <w:fldChar w:fldCharType="begin"/>
      </w:r>
      <w:r w:rsidR="005D2491">
        <w:rPr>
          <w:lang w:val="en-GB"/>
        </w:rPr>
        <w:instrText xml:space="preserve"> REF _Ref12400011 \r \h </w:instrText>
      </w:r>
      <w:r w:rsidR="005D2491">
        <w:rPr>
          <w:highlight w:val="yellow"/>
          <w:lang w:val="en-GB"/>
        </w:rPr>
      </w:r>
      <w:r w:rsidR="005D2491">
        <w:rPr>
          <w:highlight w:val="yellow"/>
          <w:lang w:val="en-GB"/>
        </w:rPr>
        <w:fldChar w:fldCharType="separate"/>
      </w:r>
      <w:r w:rsidR="005D2491">
        <w:rPr>
          <w:lang w:val="en-GB"/>
        </w:rPr>
        <w:t>[2]</w:t>
      </w:r>
      <w:r w:rsidR="005D2491">
        <w:rPr>
          <w:highlight w:val="yellow"/>
          <w:lang w:val="en-GB"/>
        </w:rPr>
        <w:fldChar w:fldCharType="end"/>
      </w:r>
      <w:r>
        <w:rPr>
          <w:lang w:val="en-GB"/>
        </w:rPr>
        <w:t>.</w:t>
      </w:r>
    </w:p>
    <w:p w14:paraId="363A6FE8" w14:textId="77777777" w:rsidR="00252311" w:rsidRDefault="00252311" w:rsidP="00252311">
      <w:pPr>
        <w:rPr>
          <w:lang w:val="en-GB"/>
        </w:rPr>
      </w:pPr>
      <w:r>
        <w:rPr>
          <w:lang w:val="en-GB"/>
        </w:rPr>
        <w:t>In the second section, clarifications are proposed for the definition of coded picture and the scope of the layer identifier.</w:t>
      </w:r>
    </w:p>
    <w:p w14:paraId="41B47F4E" w14:textId="5099D70B" w:rsidR="00A24985" w:rsidRDefault="00A24985" w:rsidP="00A24985">
      <w:pPr>
        <w:rPr>
          <w:lang w:val="en-GB"/>
        </w:rPr>
      </w:pPr>
      <w:r>
        <w:rPr>
          <w:lang w:val="en-GB"/>
        </w:rPr>
        <w:t>In the last section, this contribution suggests modifications to the current VVC draft to better support immersive media use cases as original</w:t>
      </w:r>
      <w:r w:rsidR="00EF40F1">
        <w:rPr>
          <w:lang w:val="en-GB"/>
        </w:rPr>
        <w:t>ly</w:t>
      </w:r>
      <w:r>
        <w:rPr>
          <w:lang w:val="en-GB"/>
        </w:rPr>
        <w:t xml:space="preserve"> motivated by JVET-N0278</w:t>
      </w:r>
      <w:r w:rsidR="005D2491">
        <w:rPr>
          <w:lang w:val="en-GB"/>
        </w:rPr>
        <w:t xml:space="preserve"> </w:t>
      </w:r>
      <w:r w:rsidR="005D2491">
        <w:rPr>
          <w:highlight w:val="yellow"/>
          <w:lang w:val="en-GB"/>
        </w:rPr>
        <w:fldChar w:fldCharType="begin"/>
      </w:r>
      <w:r w:rsidR="005D2491">
        <w:rPr>
          <w:lang w:val="en-GB"/>
        </w:rPr>
        <w:instrText xml:space="preserve"> REF _Ref12399859 \r \h </w:instrText>
      </w:r>
      <w:r w:rsidR="005D2491">
        <w:rPr>
          <w:highlight w:val="yellow"/>
          <w:lang w:val="en-GB"/>
        </w:rPr>
      </w:r>
      <w:r w:rsidR="005D2491">
        <w:rPr>
          <w:highlight w:val="yellow"/>
          <w:lang w:val="en-GB"/>
        </w:rPr>
        <w:fldChar w:fldCharType="separate"/>
      </w:r>
      <w:r w:rsidR="005D2491">
        <w:rPr>
          <w:lang w:val="en-GB"/>
        </w:rPr>
        <w:t>[1]</w:t>
      </w:r>
      <w:r w:rsidR="005D2491">
        <w:rPr>
          <w:highlight w:val="yellow"/>
          <w:lang w:val="en-GB"/>
        </w:rPr>
        <w:fldChar w:fldCharType="end"/>
      </w:r>
      <w:r w:rsidR="00252311">
        <w:rPr>
          <w:lang w:val="en-GB"/>
        </w:rPr>
        <w:t xml:space="preserve"> which are:</w:t>
      </w:r>
    </w:p>
    <w:p w14:paraId="38DBB0F1" w14:textId="4D9C7B3A" w:rsidR="00252311" w:rsidRDefault="00252311" w:rsidP="003B4D5C">
      <w:pPr>
        <w:pStyle w:val="ListParagraph"/>
        <w:numPr>
          <w:ilvl w:val="0"/>
          <w:numId w:val="25"/>
        </w:numPr>
        <w:rPr>
          <w:lang w:val="en-GB"/>
        </w:rPr>
      </w:pPr>
      <w:r>
        <w:rPr>
          <w:lang w:val="en-GB"/>
        </w:rPr>
        <w:t>Relaxing constraints on coded layer video sequence start picture alignment</w:t>
      </w:r>
    </w:p>
    <w:p w14:paraId="5A085080" w14:textId="4683BC56" w:rsidR="00252311" w:rsidRPr="00C42D1D" w:rsidRDefault="00252311" w:rsidP="003B4D5C">
      <w:pPr>
        <w:pStyle w:val="ListParagraph"/>
        <w:numPr>
          <w:ilvl w:val="0"/>
          <w:numId w:val="25"/>
        </w:numPr>
        <w:rPr>
          <w:lang w:val="en-GB"/>
        </w:rPr>
      </w:pPr>
      <w:r>
        <w:rPr>
          <w:lang w:val="en-GB"/>
        </w:rPr>
        <w:t xml:space="preserve">Removing layer ordering by increased value of </w:t>
      </w:r>
      <w:r>
        <w:t>NuhLayerId in access unit</w:t>
      </w:r>
    </w:p>
    <w:p w14:paraId="46DD1166" w14:textId="00B24C85" w:rsidR="00C42D1D" w:rsidRDefault="00C42D1D" w:rsidP="00C42D1D">
      <w:pPr>
        <w:rPr>
          <w:lang w:val="en-GB"/>
        </w:rPr>
      </w:pPr>
    </w:p>
    <w:p w14:paraId="532E4176" w14:textId="408EE384" w:rsidR="00C42D1D" w:rsidRDefault="00C42D1D" w:rsidP="00C42D1D">
      <w:pPr>
        <w:rPr>
          <w:lang w:val="en-GB"/>
        </w:rPr>
      </w:pPr>
      <w:r>
        <w:rPr>
          <w:lang w:val="en-GB"/>
        </w:rPr>
        <w:t>Revisions</w:t>
      </w:r>
    </w:p>
    <w:p w14:paraId="44BB07A2" w14:textId="4046EB2B" w:rsidR="00C42D1D" w:rsidRDefault="00C42D1D" w:rsidP="00C42D1D">
      <w:pPr>
        <w:pStyle w:val="ListParagraph"/>
        <w:numPr>
          <w:ilvl w:val="0"/>
          <w:numId w:val="27"/>
        </w:numPr>
        <w:rPr>
          <w:lang w:val="en-GB"/>
        </w:rPr>
      </w:pPr>
      <w:r>
        <w:rPr>
          <w:lang w:val="en-GB"/>
        </w:rPr>
        <w:t>r</w:t>
      </w:r>
      <w:r w:rsidRPr="00C42D1D">
        <w:rPr>
          <w:lang w:val="en-GB"/>
        </w:rPr>
        <w:t xml:space="preserve">1 </w:t>
      </w:r>
      <w:r w:rsidR="00896EE0">
        <w:rPr>
          <w:lang w:val="en-GB"/>
        </w:rPr>
        <w:t>fixes</w:t>
      </w:r>
      <w:bookmarkStart w:id="0" w:name="_GoBack"/>
      <w:bookmarkEnd w:id="0"/>
      <w:r w:rsidRPr="00C42D1D">
        <w:rPr>
          <w:lang w:val="en-GB"/>
        </w:rPr>
        <w:t xml:space="preserve"> JVET document template issues: </w:t>
      </w:r>
      <w:r w:rsidR="00D852F1">
        <w:rPr>
          <w:lang w:val="en-GB"/>
        </w:rPr>
        <w:t>adding</w:t>
      </w:r>
      <w:r w:rsidRPr="00C42D1D">
        <w:rPr>
          <w:lang w:val="en-GB"/>
        </w:rPr>
        <w:t xml:space="preserve"> title</w:t>
      </w:r>
      <w:r w:rsidR="00D852F1">
        <w:rPr>
          <w:lang w:val="en-GB"/>
        </w:rPr>
        <w:t xml:space="preserve"> back</w:t>
      </w:r>
      <w:r w:rsidRPr="00C42D1D">
        <w:rPr>
          <w:lang w:val="en-GB"/>
        </w:rPr>
        <w:t xml:space="preserve"> an</w:t>
      </w:r>
      <w:r>
        <w:rPr>
          <w:lang w:val="en-GB"/>
        </w:rPr>
        <w:t>d</w:t>
      </w:r>
      <w:r w:rsidRPr="00C42D1D">
        <w:rPr>
          <w:lang w:val="en-GB"/>
        </w:rPr>
        <w:t xml:space="preserve"> </w:t>
      </w:r>
      <w:r w:rsidR="00D852F1">
        <w:rPr>
          <w:lang w:val="en-GB"/>
        </w:rPr>
        <w:t>'</w:t>
      </w:r>
      <w:r w:rsidRPr="00C42D1D">
        <w:rPr>
          <w:lang w:val="en-GB"/>
        </w:rPr>
        <w:t>status</w:t>
      </w:r>
      <w:r w:rsidR="00D852F1">
        <w:rPr>
          <w:lang w:val="en-GB"/>
        </w:rPr>
        <w:t>'</w:t>
      </w:r>
    </w:p>
    <w:p w14:paraId="6098CAD9" w14:textId="77777777" w:rsidR="00D852F1" w:rsidRPr="00D852F1" w:rsidRDefault="00D852F1" w:rsidP="00D852F1">
      <w:pPr>
        <w:ind w:left="360"/>
        <w:rPr>
          <w:lang w:val="en-GB"/>
        </w:rPr>
      </w:pPr>
    </w:p>
    <w:p w14:paraId="6E5C1EAC" w14:textId="3E978F84" w:rsidR="00007629" w:rsidRDefault="00007629" w:rsidP="00007629">
      <w:pPr>
        <w:pStyle w:val="Heading1"/>
        <w:rPr>
          <w:lang w:val="en-CA"/>
        </w:rPr>
      </w:pPr>
      <w:r>
        <w:rPr>
          <w:lang w:val="en-CA"/>
        </w:rPr>
        <w:lastRenderedPageBreak/>
        <w:t xml:space="preserve">Analysis of </w:t>
      </w:r>
      <w:r w:rsidR="00325A57">
        <w:rPr>
          <w:lang w:val="en-CA"/>
        </w:rPr>
        <w:t>bitstream concepts in VVC Draft v5</w:t>
      </w:r>
    </w:p>
    <w:p w14:paraId="56031777" w14:textId="5E499A32" w:rsidR="00325A57" w:rsidRPr="00325A57" w:rsidRDefault="00325A57" w:rsidP="00325A57">
      <w:pPr>
        <w:rPr>
          <w:lang w:val="en-CA"/>
        </w:rPr>
      </w:pPr>
      <w:r>
        <w:rPr>
          <w:lang w:val="en-CA"/>
        </w:rPr>
        <w:t xml:space="preserve">The following definitions </w:t>
      </w:r>
      <w:r w:rsidR="00A43604">
        <w:rPr>
          <w:lang w:val="en-CA"/>
        </w:rPr>
        <w:t xml:space="preserve">and semantics </w:t>
      </w:r>
      <w:r>
        <w:rPr>
          <w:lang w:val="en-CA"/>
        </w:rPr>
        <w:t>are extracted from the VVC Draft v5</w:t>
      </w:r>
      <w:r w:rsidR="00B463B2">
        <w:rPr>
          <w:lang w:val="en-CA"/>
        </w:rPr>
        <w:t xml:space="preserve"> </w:t>
      </w:r>
      <w:r w:rsidR="00B463B2">
        <w:rPr>
          <w:lang w:val="en-CA"/>
        </w:rPr>
        <w:fldChar w:fldCharType="begin"/>
      </w:r>
      <w:r w:rsidR="00B463B2">
        <w:rPr>
          <w:lang w:val="en-CA"/>
        </w:rPr>
        <w:instrText xml:space="preserve"> REF _Ref12400011 \r \h </w:instrText>
      </w:r>
      <w:r w:rsidR="00B463B2">
        <w:rPr>
          <w:lang w:val="en-CA"/>
        </w:rPr>
      </w:r>
      <w:r w:rsidR="00B463B2">
        <w:rPr>
          <w:lang w:val="en-CA"/>
        </w:rPr>
        <w:fldChar w:fldCharType="separate"/>
      </w:r>
      <w:r w:rsidR="00B463B2">
        <w:rPr>
          <w:lang w:val="en-CA"/>
        </w:rPr>
        <w:t>[2]</w:t>
      </w:r>
      <w:r w:rsidR="00B463B2">
        <w:rPr>
          <w:lang w:val="en-CA"/>
        </w:rPr>
        <w:fldChar w:fldCharType="end"/>
      </w:r>
      <w:r>
        <w:rPr>
          <w:lang w:val="en-CA"/>
        </w:rPr>
        <w:t>.</w:t>
      </w:r>
    </w:p>
    <w:p w14:paraId="7DE5A159" w14:textId="2C439C8F" w:rsidR="00325A57" w:rsidRDefault="00325A57" w:rsidP="00325A57">
      <w:pPr>
        <w:rPr>
          <w:lang w:val="en-CA"/>
        </w:rPr>
      </w:pPr>
    </w:p>
    <w:p w14:paraId="39E2A93D" w14:textId="77777777" w:rsidR="00325A57" w:rsidRPr="00DB76B6" w:rsidRDefault="00325A57" w:rsidP="00325A5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Cs w:val="22"/>
          <w:lang w:val="en-CA"/>
        </w:rPr>
      </w:pPr>
      <w:r w:rsidRPr="00DB76B6">
        <w:rPr>
          <w:rFonts w:eastAsia="SimSun"/>
          <w:b/>
          <w:bCs/>
          <w:noProof/>
          <w:szCs w:val="22"/>
          <w:lang w:val="en-CA"/>
        </w:rPr>
        <w:t>coded video sequence (CVS)</w:t>
      </w:r>
      <w:r w:rsidRPr="00DB76B6">
        <w:rPr>
          <w:rFonts w:eastAsia="SimSun"/>
          <w:noProof/>
          <w:szCs w:val="22"/>
          <w:lang w:val="en-CA"/>
        </w:rPr>
        <w:t xml:space="preserve">: A sequence of </w:t>
      </w:r>
      <w:r w:rsidRPr="00DB76B6">
        <w:rPr>
          <w:rFonts w:eastAsia="SimSun"/>
          <w:i/>
          <w:noProof/>
          <w:szCs w:val="22"/>
          <w:lang w:val="en-CA"/>
        </w:rPr>
        <w:t>access units</w:t>
      </w:r>
      <w:r w:rsidRPr="00DB76B6">
        <w:rPr>
          <w:rFonts w:eastAsia="SimSun"/>
          <w:noProof/>
          <w:szCs w:val="22"/>
          <w:lang w:val="en-CA"/>
        </w:rPr>
        <w:t xml:space="preserve"> that consists, in </w:t>
      </w:r>
      <w:r w:rsidRPr="00DB76B6">
        <w:rPr>
          <w:rFonts w:eastAsia="SimSun"/>
          <w:i/>
          <w:noProof/>
          <w:szCs w:val="22"/>
          <w:lang w:val="en-CA"/>
        </w:rPr>
        <w:t>decoding order</w:t>
      </w:r>
      <w:r w:rsidRPr="00DB76B6">
        <w:rPr>
          <w:rFonts w:eastAsia="SimSun"/>
          <w:noProof/>
          <w:szCs w:val="22"/>
          <w:lang w:val="en-CA"/>
        </w:rPr>
        <w:t xml:space="preserve">, of a </w:t>
      </w:r>
      <w:r w:rsidRPr="00DB76B6">
        <w:rPr>
          <w:rFonts w:eastAsia="SimSun"/>
          <w:i/>
          <w:noProof/>
          <w:szCs w:val="22"/>
          <w:lang w:val="en-CA"/>
        </w:rPr>
        <w:t>CVSS access unit</w:t>
      </w:r>
      <w:r w:rsidRPr="00DB76B6">
        <w:rPr>
          <w:rFonts w:eastAsia="SimSun"/>
          <w:noProof/>
          <w:szCs w:val="22"/>
          <w:lang w:val="en-CA"/>
        </w:rPr>
        <w:t xml:space="preserve">, followed by zero or more </w:t>
      </w:r>
      <w:r w:rsidRPr="00DB76B6">
        <w:rPr>
          <w:rFonts w:eastAsia="SimSun"/>
          <w:i/>
          <w:noProof/>
          <w:szCs w:val="22"/>
          <w:lang w:val="en-CA"/>
        </w:rPr>
        <w:t>access</w:t>
      </w:r>
      <w:r w:rsidRPr="00DB76B6">
        <w:rPr>
          <w:rFonts w:eastAsia="SimSun"/>
          <w:noProof/>
          <w:szCs w:val="22"/>
          <w:lang w:val="en-CA"/>
        </w:rPr>
        <w:t xml:space="preserve"> </w:t>
      </w:r>
      <w:r w:rsidRPr="00DB76B6">
        <w:rPr>
          <w:rFonts w:eastAsia="SimSun"/>
          <w:i/>
          <w:noProof/>
          <w:szCs w:val="22"/>
          <w:lang w:val="en-CA"/>
        </w:rPr>
        <w:t>units</w:t>
      </w:r>
      <w:r w:rsidRPr="00DB76B6">
        <w:rPr>
          <w:rFonts w:eastAsia="SimSun"/>
          <w:noProof/>
          <w:szCs w:val="22"/>
          <w:lang w:val="en-CA"/>
        </w:rPr>
        <w:t xml:space="preserve"> that are not </w:t>
      </w:r>
      <w:r w:rsidRPr="00DB76B6">
        <w:rPr>
          <w:rFonts w:eastAsia="SimSun"/>
          <w:i/>
          <w:noProof/>
          <w:szCs w:val="22"/>
          <w:lang w:val="en-CA"/>
        </w:rPr>
        <w:t>CVSS access units</w:t>
      </w:r>
      <w:r w:rsidRPr="00DB76B6">
        <w:rPr>
          <w:rFonts w:eastAsia="SimSun"/>
          <w:noProof/>
          <w:szCs w:val="22"/>
          <w:lang w:val="en-CA"/>
        </w:rPr>
        <w:t xml:space="preserve">, including all subsequent </w:t>
      </w:r>
      <w:r w:rsidRPr="00DB76B6">
        <w:rPr>
          <w:rFonts w:eastAsia="SimSun"/>
          <w:i/>
          <w:noProof/>
          <w:szCs w:val="22"/>
          <w:lang w:val="en-CA"/>
        </w:rPr>
        <w:t>access units</w:t>
      </w:r>
      <w:r w:rsidRPr="00DB76B6">
        <w:rPr>
          <w:rFonts w:eastAsia="SimSun"/>
          <w:noProof/>
          <w:szCs w:val="22"/>
          <w:lang w:val="en-CA"/>
        </w:rPr>
        <w:t xml:space="preserve"> up to but not including any subsequent </w:t>
      </w:r>
      <w:r w:rsidRPr="00DB76B6">
        <w:rPr>
          <w:rFonts w:eastAsia="SimSun"/>
          <w:i/>
          <w:noProof/>
          <w:szCs w:val="22"/>
          <w:lang w:val="en-CA"/>
        </w:rPr>
        <w:t xml:space="preserve">access unit </w:t>
      </w:r>
      <w:r w:rsidRPr="00DB76B6">
        <w:rPr>
          <w:rFonts w:eastAsia="SimSun"/>
          <w:noProof/>
          <w:szCs w:val="22"/>
          <w:lang w:val="en-CA"/>
        </w:rPr>
        <w:t xml:space="preserve">that is a </w:t>
      </w:r>
      <w:r w:rsidRPr="00DB76B6">
        <w:rPr>
          <w:rFonts w:eastAsia="SimSun"/>
          <w:i/>
          <w:noProof/>
          <w:szCs w:val="22"/>
          <w:lang w:val="en-CA"/>
        </w:rPr>
        <w:t>CVSS access unit</w:t>
      </w:r>
      <w:r w:rsidRPr="00DB76B6">
        <w:rPr>
          <w:rFonts w:eastAsia="SimSun"/>
          <w:noProof/>
          <w:szCs w:val="22"/>
          <w:lang w:val="en-CA"/>
        </w:rPr>
        <w:t>.</w:t>
      </w:r>
    </w:p>
    <w:p w14:paraId="38D9DD76" w14:textId="60C768C3" w:rsidR="00325A57" w:rsidRDefault="00325A57" w:rsidP="00325A57">
      <w:pPr>
        <w:rPr>
          <w:lang w:val="en-CA"/>
        </w:rPr>
      </w:pPr>
    </w:p>
    <w:p w14:paraId="086DC01C" w14:textId="17768D3C" w:rsidR="00325A57" w:rsidRDefault="00325A57" w:rsidP="00325A57">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bookmarkStart w:id="1" w:name="_Ref57450726"/>
      <w:r w:rsidRPr="00DE0F0E">
        <w:rPr>
          <w:b/>
          <w:noProof/>
          <w:lang w:val="en-CA"/>
        </w:rPr>
        <w:t>access unit</w:t>
      </w:r>
      <w:r w:rsidRPr="00DE0F0E">
        <w:rPr>
          <w:noProof/>
          <w:lang w:val="en-CA"/>
        </w:rPr>
        <w:t xml:space="preserve">: A set of </w:t>
      </w:r>
      <w:r w:rsidRPr="00DE0F0E">
        <w:rPr>
          <w:i/>
          <w:noProof/>
          <w:lang w:val="en-CA"/>
        </w:rPr>
        <w:t>NAL units</w:t>
      </w:r>
      <w:r w:rsidRPr="00DE0F0E">
        <w:rPr>
          <w:noProof/>
          <w:lang w:val="en-CA"/>
        </w:rPr>
        <w:t xml:space="preserve"> that are associated with each other according to a specified classification rule, are consecutive in </w:t>
      </w:r>
      <w:r w:rsidRPr="00DE0F0E">
        <w:rPr>
          <w:i/>
          <w:noProof/>
          <w:lang w:val="en-CA"/>
        </w:rPr>
        <w:t>decoding order,</w:t>
      </w:r>
      <w:r w:rsidRPr="00DE0F0E">
        <w:rPr>
          <w:noProof/>
          <w:lang w:val="en-CA"/>
        </w:rPr>
        <w:t xml:space="preserve"> and contain exactly one </w:t>
      </w:r>
      <w:r w:rsidRPr="00DE0F0E">
        <w:rPr>
          <w:i/>
          <w:noProof/>
          <w:lang w:val="en-CA"/>
        </w:rPr>
        <w:t>coded picture</w:t>
      </w:r>
      <w:r w:rsidRPr="00DA5A57">
        <w:t xml:space="preserve"> </w:t>
      </w:r>
      <w:r>
        <w:t xml:space="preserve">for each present </w:t>
      </w:r>
      <w:r w:rsidRPr="00836F9C">
        <w:rPr>
          <w:i/>
        </w:rPr>
        <w:t>layer access unit</w:t>
      </w:r>
      <w:r w:rsidRPr="00DE0F0E">
        <w:rPr>
          <w:noProof/>
          <w:lang w:val="en-CA"/>
        </w:rPr>
        <w:t>.</w:t>
      </w:r>
      <w:bookmarkEnd w:id="1"/>
    </w:p>
    <w:p w14:paraId="3A14EDA5" w14:textId="1BAF9787" w:rsidR="00325A57" w:rsidRDefault="00325A57" w:rsidP="0032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p>
    <w:p w14:paraId="6580F9EC" w14:textId="294A2DC7" w:rsidR="00325A57" w:rsidRDefault="00325A57" w:rsidP="00325A5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layer</w:t>
      </w:r>
      <w:r w:rsidRPr="003F3F11">
        <w:rPr>
          <w:noProof/>
        </w:rPr>
        <w:t xml:space="preserve">: A set of </w:t>
      </w:r>
      <w:r w:rsidRPr="003F3F11">
        <w:rPr>
          <w:i/>
          <w:noProof/>
        </w:rPr>
        <w:t>VCL NAL units</w:t>
      </w:r>
      <w:r w:rsidRPr="003F3F11">
        <w:rPr>
          <w:noProof/>
        </w:rPr>
        <w:t xml:space="preserve"> that all have a particular value of </w:t>
      </w:r>
      <w:r>
        <w:rPr>
          <w:noProof/>
        </w:rPr>
        <w:t>NuhLayerId</w:t>
      </w:r>
      <w:r w:rsidRPr="003F3F11">
        <w:rPr>
          <w:noProof/>
        </w:rPr>
        <w:t xml:space="preserve"> and the </w:t>
      </w:r>
      <w:r w:rsidRPr="003F3F11">
        <w:rPr>
          <w:i/>
          <w:noProof/>
        </w:rPr>
        <w:t>associated non-VCL NAL units</w:t>
      </w:r>
      <w:r w:rsidRPr="003F3F11">
        <w:rPr>
          <w:noProof/>
        </w:rPr>
        <w:t>.</w:t>
      </w:r>
    </w:p>
    <w:p w14:paraId="1DCAF82C" w14:textId="6CD2C14E" w:rsidR="00A43604" w:rsidRDefault="00A43604" w:rsidP="00A436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p>
    <w:p w14:paraId="22F13E55" w14:textId="7379E07D" w:rsidR="00A43604" w:rsidRPr="003F3F11" w:rsidRDefault="00A43604" w:rsidP="00A43604">
      <w:pPr>
        <w:rPr>
          <w:noProof/>
        </w:rPr>
      </w:pPr>
      <w:r w:rsidRPr="003F3F11">
        <w:rPr>
          <w:b/>
          <w:noProof/>
        </w:rPr>
        <w:t>nuh_layer_id</w:t>
      </w:r>
      <w:r>
        <w:rPr>
          <w:b/>
          <w:noProof/>
        </w:rPr>
        <w:t>_plus1</w:t>
      </w:r>
      <w:r w:rsidRPr="003F3F11">
        <w:rPr>
          <w:noProof/>
        </w:rPr>
        <w:t xml:space="preserve"> </w:t>
      </w:r>
      <w:r>
        <w:rPr>
          <w:noProof/>
        </w:rPr>
        <w:t xml:space="preserve">minus 1 </w:t>
      </w:r>
      <w:r w:rsidRPr="003F3F11">
        <w:rPr>
          <w:bCs/>
        </w:rPr>
        <w:t>specifies the identifier of the layer to which a VCL NAL unit belongs or the identifier of a layer to which a non-VCL NAL unit applies</w:t>
      </w:r>
      <w:r w:rsidRPr="003F3F11">
        <w:t>. The value of nuh_layer_id</w:t>
      </w:r>
      <w:r>
        <w:t>_plus1</w:t>
      </w:r>
      <w:r w:rsidRPr="003F3F11">
        <w:t xml:space="preserve"> </w:t>
      </w:r>
      <w:r>
        <w:t>shall be in the range of 1 to 126</w:t>
      </w:r>
      <w:r w:rsidRPr="003F3F11">
        <w:t xml:space="preserve">, inclusive. The value of </w:t>
      </w:r>
      <w:r>
        <w:t>127</w:t>
      </w:r>
      <w:r w:rsidRPr="003F3F11">
        <w:t xml:space="preserve"> </w:t>
      </w:r>
      <w:r w:rsidRPr="003F3F11">
        <w:rPr>
          <w:noProof/>
        </w:rPr>
        <w:t xml:space="preserve">may be specified in the future by ITU-T | ISO/IEC. For purposes other than determining the amount of data in the decoding units of the bitstream, </w:t>
      </w:r>
      <w:r w:rsidR="00B463B2" w:rsidRPr="003F3F11">
        <w:t>decoders</w:t>
      </w:r>
      <w:r w:rsidRPr="003F3F11">
        <w:t xml:space="preserve"> shall ignore all data that follow the value </w:t>
      </w:r>
      <w:r>
        <w:t>127</w:t>
      </w:r>
      <w:r w:rsidRPr="003F3F11">
        <w:t xml:space="preserve"> for nuh_layer_id</w:t>
      </w:r>
      <w:r>
        <w:t>_plus1</w:t>
      </w:r>
      <w:r w:rsidRPr="003F3F11">
        <w:t xml:space="preserve"> in a NAL unit</w:t>
      </w:r>
      <w:r w:rsidRPr="003F3F11">
        <w:rPr>
          <w:noProof/>
        </w:rPr>
        <w:t>.</w:t>
      </w:r>
    </w:p>
    <w:p w14:paraId="1BF105A4" w14:textId="77777777" w:rsidR="00A43604" w:rsidRPr="003F3F11" w:rsidRDefault="00A43604" w:rsidP="00A43604">
      <w:pPr>
        <w:pStyle w:val="Note1"/>
        <w:numPr>
          <w:ilvl w:val="12"/>
          <w:numId w:val="0"/>
        </w:numPr>
        <w:ind w:left="284"/>
        <w:rPr>
          <w:noProof/>
        </w:rPr>
      </w:pPr>
      <w:r w:rsidRPr="003F3F11">
        <w:rPr>
          <w:noProof/>
        </w:rPr>
        <w:t>NOTE </w:t>
      </w:r>
      <w:r w:rsidRPr="00DE0F0E">
        <w:rPr>
          <w:noProof/>
          <w:lang w:val="en-CA"/>
        </w:rPr>
        <w:fldChar w:fldCharType="begin" w:fldLock="1"/>
      </w:r>
      <w:r w:rsidRPr="00DE0F0E">
        <w:rPr>
          <w:noProof/>
          <w:lang w:val="en-CA"/>
        </w:rPr>
        <w:instrText xml:space="preserve"> SEQ NoteCounter \s 9 \* MERGEFORMAT </w:instrText>
      </w:r>
      <w:r w:rsidRPr="00DE0F0E">
        <w:rPr>
          <w:noProof/>
          <w:lang w:val="en-CA"/>
        </w:rPr>
        <w:fldChar w:fldCharType="separate"/>
      </w:r>
      <w:r>
        <w:rPr>
          <w:noProof/>
          <w:lang w:val="en-CA"/>
        </w:rPr>
        <w:t>7</w:t>
      </w:r>
      <w:r w:rsidRPr="00DE0F0E">
        <w:rPr>
          <w:noProof/>
          <w:lang w:val="en-CA"/>
        </w:rPr>
        <w:fldChar w:fldCharType="end"/>
      </w:r>
      <w:r w:rsidRPr="003F3F11">
        <w:rPr>
          <w:noProof/>
        </w:rPr>
        <w:t> – </w:t>
      </w:r>
      <w:r>
        <w:t>The value of 127</w:t>
      </w:r>
      <w:r w:rsidRPr="003F3F11">
        <w:t xml:space="preserve"> for nuh_layer_id</w:t>
      </w:r>
      <w:r>
        <w:t>_plus1</w:t>
      </w:r>
      <w:r w:rsidRPr="003F3F11">
        <w:t xml:space="preserve"> may be used to indicate an extended layer identifier in a future extension of this Specification.</w:t>
      </w:r>
    </w:p>
    <w:p w14:paraId="0872385A" w14:textId="77777777" w:rsidR="00A43604" w:rsidRDefault="00A43604" w:rsidP="00A43604">
      <w:pPr>
        <w:rPr>
          <w:noProof/>
        </w:rPr>
      </w:pPr>
      <w:r>
        <w:rPr>
          <w:noProof/>
        </w:rPr>
        <w:t xml:space="preserve">The variable NuhLayerId </w:t>
      </w:r>
      <w:r>
        <w:rPr>
          <w:noProof/>
          <w:lang w:val="en-CA"/>
        </w:rPr>
        <w:t>is derived as follows:</w:t>
      </w:r>
      <w:r w:rsidRPr="00DE0F0E">
        <w:rPr>
          <w:noProof/>
          <w:lang w:val="en-CA"/>
        </w:rPr>
        <w:t xml:space="preserve"> </w:t>
      </w:r>
    </w:p>
    <w:p w14:paraId="20E88B05" w14:textId="77777777" w:rsidR="00A43604" w:rsidRPr="00DE0F0E" w:rsidRDefault="00A43604" w:rsidP="00A43604">
      <w:pPr>
        <w:pStyle w:val="Equation"/>
        <w:tabs>
          <w:tab w:val="left" w:pos="1170"/>
          <w:tab w:val="left" w:pos="1890"/>
        </w:tabs>
        <w:spacing w:after="0"/>
        <w:ind w:left="794"/>
        <w:rPr>
          <w:noProof/>
          <w:lang w:val="en-CA"/>
        </w:rPr>
      </w:pPr>
      <w:r>
        <w:rPr>
          <w:noProof/>
          <w:lang w:val="en-CA"/>
        </w:rPr>
        <w:t>NuhLayerId</w:t>
      </w:r>
      <w:r w:rsidRPr="00DE0F0E">
        <w:rPr>
          <w:noProof/>
          <w:lang w:val="en-CA"/>
        </w:rPr>
        <w:t xml:space="preserve"> = nuh_</w:t>
      </w:r>
      <w:r>
        <w:rPr>
          <w:noProof/>
          <w:lang w:val="en-CA"/>
        </w:rPr>
        <w:t>layer</w:t>
      </w:r>
      <w:r w:rsidRPr="00DE0F0E">
        <w:rPr>
          <w:noProof/>
          <w:lang w:val="en-CA"/>
        </w:rPr>
        <w:t>_id_plus1 − 1</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w:t>
      </w:r>
      <w:r w:rsidRPr="00DE0F0E">
        <w:rPr>
          <w:noProof/>
          <w:lang w:val="en-CA"/>
        </w:rPr>
        <w:fldChar w:fldCharType="end"/>
      </w:r>
      <w:r w:rsidRPr="00DE0F0E">
        <w:rPr>
          <w:noProof/>
          <w:lang w:val="en-CA"/>
        </w:rPr>
        <w:t>)</w:t>
      </w:r>
    </w:p>
    <w:p w14:paraId="142A0CBF" w14:textId="4D15E86C" w:rsidR="00A43604" w:rsidRPr="003F3F11" w:rsidRDefault="00A43604" w:rsidP="00A43604">
      <w:pPr>
        <w:rPr>
          <w:noProof/>
        </w:rPr>
      </w:pPr>
      <w:r w:rsidRPr="003F3F11">
        <w:rPr>
          <w:noProof/>
        </w:rPr>
        <w:t xml:space="preserve">The value of </w:t>
      </w:r>
      <w:r>
        <w:rPr>
          <w:noProof/>
        </w:rPr>
        <w:t>NuhLayerId</w:t>
      </w:r>
      <w:r w:rsidRPr="003F3F11">
        <w:rPr>
          <w:noProof/>
        </w:rPr>
        <w:t xml:space="preserve"> shall be the same for all VCL NAL units of a coded picture. The value of </w:t>
      </w:r>
      <w:r>
        <w:rPr>
          <w:noProof/>
        </w:rPr>
        <w:t>NuhLayerId</w:t>
      </w:r>
      <w:r w:rsidRPr="003F3F11">
        <w:rPr>
          <w:noProof/>
        </w:rPr>
        <w:t xml:space="preserve"> of a coded picture is the value of the </w:t>
      </w:r>
      <w:r>
        <w:rPr>
          <w:noProof/>
        </w:rPr>
        <w:t>NuhLayerId</w:t>
      </w:r>
      <w:r w:rsidRPr="003F3F11">
        <w:rPr>
          <w:noProof/>
        </w:rPr>
        <w:t xml:space="preserve"> of the VCL NAL units of the coded picture.</w:t>
      </w:r>
    </w:p>
    <w:p w14:paraId="3A54E278" w14:textId="109135BA" w:rsidR="00325A57" w:rsidRDefault="00325A57" w:rsidP="0032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p>
    <w:p w14:paraId="42C11F80" w14:textId="5B384599" w:rsidR="00325A57" w:rsidRDefault="00325A57" w:rsidP="00325A5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Pr>
          <w:b/>
          <w:noProof/>
          <w:lang w:val="en-CA"/>
        </w:rPr>
        <w:t xml:space="preserve">layer </w:t>
      </w:r>
      <w:r w:rsidRPr="00DE0F0E">
        <w:rPr>
          <w:b/>
          <w:noProof/>
          <w:lang w:val="en-CA"/>
        </w:rPr>
        <w:t>access unit</w:t>
      </w:r>
      <w:r w:rsidRPr="00DE0F0E">
        <w:rPr>
          <w:noProof/>
          <w:lang w:val="en-CA"/>
        </w:rPr>
        <w:t xml:space="preserve">: A set of </w:t>
      </w:r>
      <w:r w:rsidRPr="00DE0F0E">
        <w:rPr>
          <w:i/>
          <w:noProof/>
          <w:lang w:val="en-CA"/>
        </w:rPr>
        <w:t>NAL units</w:t>
      </w:r>
      <w:r w:rsidRPr="00DE0F0E">
        <w:rPr>
          <w:noProof/>
          <w:lang w:val="en-CA"/>
        </w:rPr>
        <w:t xml:space="preserve"> </w:t>
      </w:r>
      <w:r>
        <w:rPr>
          <w:noProof/>
        </w:rPr>
        <w:t xml:space="preserve">for which </w:t>
      </w:r>
      <w:r>
        <w:rPr>
          <w:noProof/>
          <w:lang w:val="en-CA"/>
        </w:rPr>
        <w:t xml:space="preserve">the VCL NAL units </w:t>
      </w:r>
      <w:r w:rsidRPr="003F3F11">
        <w:rPr>
          <w:noProof/>
        </w:rPr>
        <w:t xml:space="preserve">all have a particular value of </w:t>
      </w:r>
      <w:r>
        <w:rPr>
          <w:noProof/>
        </w:rPr>
        <w:t>NuhLayerId,</w:t>
      </w:r>
      <w:r w:rsidRPr="00DE0F0E">
        <w:rPr>
          <w:noProof/>
          <w:lang w:val="en-CA"/>
        </w:rPr>
        <w:t xml:space="preserve"> </w:t>
      </w:r>
      <w:r>
        <w:rPr>
          <w:noProof/>
          <w:lang w:val="en-CA"/>
        </w:rPr>
        <w:t xml:space="preserve">that </w:t>
      </w:r>
      <w:r w:rsidRPr="00DE0F0E">
        <w:rPr>
          <w:noProof/>
          <w:lang w:val="en-CA"/>
        </w:rPr>
        <w:t xml:space="preserve">are associated with each other according to a specified classification rule, </w:t>
      </w:r>
      <w:r>
        <w:rPr>
          <w:noProof/>
          <w:lang w:val="en-CA"/>
        </w:rPr>
        <w:t xml:space="preserve">that </w:t>
      </w:r>
      <w:r w:rsidRPr="00DE0F0E">
        <w:rPr>
          <w:noProof/>
          <w:lang w:val="en-CA"/>
        </w:rPr>
        <w:t xml:space="preserve">are consecutive in </w:t>
      </w:r>
      <w:r w:rsidRPr="00DE0F0E">
        <w:rPr>
          <w:i/>
          <w:noProof/>
          <w:lang w:val="en-CA"/>
        </w:rPr>
        <w:t>decoding order,</w:t>
      </w:r>
      <w:r w:rsidRPr="00DE0F0E">
        <w:rPr>
          <w:noProof/>
          <w:lang w:val="en-CA"/>
        </w:rPr>
        <w:t xml:space="preserve"> and </w:t>
      </w:r>
      <w:r>
        <w:rPr>
          <w:noProof/>
          <w:lang w:val="en-CA"/>
        </w:rPr>
        <w:t xml:space="preserve">that </w:t>
      </w:r>
      <w:r w:rsidRPr="00DE0F0E">
        <w:rPr>
          <w:noProof/>
          <w:lang w:val="en-CA"/>
        </w:rPr>
        <w:t xml:space="preserve">contain exactly one </w:t>
      </w:r>
      <w:r w:rsidRPr="00DE0F0E">
        <w:rPr>
          <w:i/>
          <w:noProof/>
          <w:lang w:val="en-CA"/>
        </w:rPr>
        <w:t>coded picture</w:t>
      </w:r>
      <w:r>
        <w:rPr>
          <w:i/>
          <w:noProof/>
          <w:lang w:val="en-CA"/>
        </w:rPr>
        <w:t>.</w:t>
      </w:r>
    </w:p>
    <w:p w14:paraId="2DC6E80E" w14:textId="009EF568" w:rsidR="00325A57" w:rsidRDefault="00325A57" w:rsidP="0032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p>
    <w:p w14:paraId="490DE138" w14:textId="1CF5690A" w:rsidR="00325A57" w:rsidRDefault="00325A57" w:rsidP="00325A57">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b/>
          <w:bCs/>
          <w:noProof/>
          <w:lang w:val="en-CA"/>
        </w:rPr>
        <w:t xml:space="preserve">coded </w:t>
      </w:r>
      <w:r>
        <w:rPr>
          <w:b/>
          <w:bCs/>
          <w:noProof/>
          <w:lang w:val="en-CA"/>
        </w:rPr>
        <w:t xml:space="preserve">layer </w:t>
      </w:r>
      <w:r w:rsidRPr="00DE0F0E">
        <w:rPr>
          <w:b/>
          <w:bCs/>
          <w:noProof/>
          <w:lang w:val="en-CA"/>
        </w:rPr>
        <w:t>video sequence (C</w:t>
      </w:r>
      <w:r>
        <w:rPr>
          <w:b/>
          <w:bCs/>
          <w:noProof/>
          <w:lang w:val="en-CA"/>
        </w:rPr>
        <w:t>L</w:t>
      </w:r>
      <w:r w:rsidRPr="00DE0F0E">
        <w:rPr>
          <w:b/>
          <w:bCs/>
          <w:noProof/>
          <w:lang w:val="en-CA"/>
        </w:rPr>
        <w:t>VS)</w:t>
      </w:r>
      <w:r w:rsidRPr="00DE0F0E">
        <w:rPr>
          <w:noProof/>
          <w:lang w:val="en-CA"/>
        </w:rPr>
        <w:t xml:space="preserve">: A sequence of </w:t>
      </w:r>
      <w:r w:rsidRPr="007149ED">
        <w:rPr>
          <w:i/>
          <w:noProof/>
          <w:lang w:val="en-CA"/>
        </w:rPr>
        <w:t>layer</w:t>
      </w:r>
      <w:r>
        <w:rPr>
          <w:noProof/>
          <w:lang w:val="en-CA"/>
        </w:rPr>
        <w:t xml:space="preserve"> </w:t>
      </w:r>
      <w:r w:rsidRPr="00DE0F0E">
        <w:rPr>
          <w:i/>
          <w:noProof/>
          <w:lang w:val="en-CA"/>
        </w:rPr>
        <w:t>access units</w:t>
      </w:r>
      <w:r w:rsidRPr="00DE0F0E">
        <w:rPr>
          <w:noProof/>
          <w:lang w:val="en-CA"/>
        </w:rPr>
        <w:t xml:space="preserve"> that consists, in </w:t>
      </w:r>
      <w:r w:rsidRPr="00DE0F0E">
        <w:rPr>
          <w:i/>
          <w:noProof/>
          <w:lang w:val="en-CA"/>
        </w:rPr>
        <w:t>decoding order</w:t>
      </w:r>
      <w:r w:rsidRPr="00DE0F0E">
        <w:rPr>
          <w:noProof/>
          <w:lang w:val="en-CA"/>
        </w:rPr>
        <w:t xml:space="preserve">, of </w:t>
      </w:r>
      <w:r>
        <w:rPr>
          <w:noProof/>
          <w:lang w:val="en-CA"/>
        </w:rPr>
        <w:t xml:space="preserve">a </w:t>
      </w:r>
      <w:r w:rsidRPr="00794862">
        <w:rPr>
          <w:i/>
          <w:noProof/>
          <w:lang w:val="en-CA"/>
        </w:rPr>
        <w:t>C</w:t>
      </w:r>
      <w:r>
        <w:rPr>
          <w:i/>
          <w:noProof/>
          <w:lang w:val="en-CA"/>
        </w:rPr>
        <w:t>L</w:t>
      </w:r>
      <w:r w:rsidRPr="00794862">
        <w:rPr>
          <w:i/>
          <w:noProof/>
          <w:lang w:val="en-CA"/>
        </w:rPr>
        <w:t xml:space="preserve">VSS </w:t>
      </w:r>
      <w:r>
        <w:rPr>
          <w:i/>
          <w:noProof/>
          <w:lang w:val="en-CA"/>
        </w:rPr>
        <w:t xml:space="preserve">layer access </w:t>
      </w:r>
      <w:r w:rsidRPr="00794862">
        <w:rPr>
          <w:i/>
          <w:noProof/>
          <w:lang w:val="en-CA"/>
        </w:rPr>
        <w:t>unit</w:t>
      </w:r>
      <w:r w:rsidRPr="00DE0F0E">
        <w:rPr>
          <w:noProof/>
          <w:lang w:val="en-CA"/>
        </w:rPr>
        <w:t xml:space="preserve">, followed by zero or more </w:t>
      </w:r>
      <w:r w:rsidRPr="007149ED">
        <w:rPr>
          <w:i/>
          <w:noProof/>
          <w:lang w:val="en-CA"/>
        </w:rPr>
        <w:t>layer</w:t>
      </w:r>
      <w:r>
        <w:rPr>
          <w:noProof/>
          <w:lang w:val="en-CA"/>
        </w:rPr>
        <w:t xml:space="preserve"> </w:t>
      </w:r>
      <w:r w:rsidRPr="00DE0F0E">
        <w:rPr>
          <w:i/>
          <w:noProof/>
          <w:lang w:val="en-CA"/>
        </w:rPr>
        <w:t>access</w:t>
      </w:r>
      <w:r w:rsidRPr="00DE0F0E">
        <w:rPr>
          <w:noProof/>
          <w:lang w:val="en-CA"/>
        </w:rPr>
        <w:t xml:space="preserve"> </w:t>
      </w:r>
      <w:r w:rsidRPr="00DE0F0E">
        <w:rPr>
          <w:i/>
          <w:noProof/>
          <w:lang w:val="en-CA"/>
        </w:rPr>
        <w:t>units</w:t>
      </w:r>
      <w:r w:rsidRPr="00DE0F0E">
        <w:rPr>
          <w:noProof/>
          <w:lang w:val="en-CA"/>
        </w:rPr>
        <w:t xml:space="preserve"> that are not </w:t>
      </w:r>
      <w:r w:rsidRPr="00794862">
        <w:rPr>
          <w:i/>
          <w:noProof/>
          <w:lang w:val="en-CA"/>
        </w:rPr>
        <w:t>C</w:t>
      </w:r>
      <w:r>
        <w:rPr>
          <w:i/>
          <w:noProof/>
          <w:lang w:val="en-CA"/>
        </w:rPr>
        <w:t>L</w:t>
      </w:r>
      <w:r w:rsidRPr="00794862">
        <w:rPr>
          <w:i/>
          <w:noProof/>
          <w:lang w:val="en-CA"/>
        </w:rPr>
        <w:t xml:space="preserve">VSS </w:t>
      </w:r>
      <w:r>
        <w:rPr>
          <w:i/>
          <w:noProof/>
          <w:lang w:val="en-CA"/>
        </w:rPr>
        <w:t xml:space="preserve">layer </w:t>
      </w:r>
      <w:r w:rsidRPr="00794862">
        <w:rPr>
          <w:i/>
          <w:noProof/>
          <w:lang w:val="en-CA"/>
        </w:rPr>
        <w:t>access unit</w:t>
      </w:r>
      <w:r>
        <w:rPr>
          <w:i/>
          <w:noProof/>
          <w:lang w:val="en-CA"/>
        </w:rPr>
        <w:t>s</w:t>
      </w:r>
      <w:r w:rsidRPr="00DE0F0E">
        <w:rPr>
          <w:noProof/>
          <w:lang w:val="en-CA"/>
        </w:rPr>
        <w:t xml:space="preserve">, including all subsequent </w:t>
      </w:r>
      <w:r w:rsidRPr="007149ED">
        <w:rPr>
          <w:i/>
          <w:noProof/>
          <w:lang w:val="en-CA"/>
        </w:rPr>
        <w:t>layer</w:t>
      </w:r>
      <w:r>
        <w:rPr>
          <w:noProof/>
          <w:lang w:val="en-CA"/>
        </w:rPr>
        <w:t xml:space="preserve"> </w:t>
      </w:r>
      <w:r w:rsidRPr="00DE0F0E">
        <w:rPr>
          <w:i/>
          <w:noProof/>
          <w:lang w:val="en-CA"/>
        </w:rPr>
        <w:t>access units</w:t>
      </w:r>
      <w:r w:rsidRPr="00DE0F0E">
        <w:rPr>
          <w:noProof/>
          <w:lang w:val="en-CA"/>
        </w:rPr>
        <w:t xml:space="preserve"> up to but not including any subsequent </w:t>
      </w:r>
      <w:r w:rsidRPr="007149ED">
        <w:rPr>
          <w:i/>
          <w:noProof/>
          <w:lang w:val="en-CA"/>
        </w:rPr>
        <w:t>layer</w:t>
      </w:r>
      <w:r>
        <w:rPr>
          <w:noProof/>
          <w:lang w:val="en-CA"/>
        </w:rPr>
        <w:t xml:space="preserve"> </w:t>
      </w:r>
      <w:r w:rsidRPr="00DE0F0E">
        <w:rPr>
          <w:i/>
          <w:noProof/>
          <w:lang w:val="en-CA"/>
        </w:rPr>
        <w:t xml:space="preserve">access unit </w:t>
      </w:r>
      <w:r w:rsidRPr="00DE0F0E">
        <w:rPr>
          <w:noProof/>
          <w:lang w:val="en-CA"/>
        </w:rPr>
        <w:t xml:space="preserve">that is </w:t>
      </w:r>
      <w:r>
        <w:rPr>
          <w:noProof/>
          <w:lang w:val="en-CA"/>
        </w:rPr>
        <w:t xml:space="preserve">a </w:t>
      </w:r>
      <w:r w:rsidRPr="00794862">
        <w:rPr>
          <w:i/>
          <w:noProof/>
          <w:lang w:val="en-CA"/>
        </w:rPr>
        <w:t>C</w:t>
      </w:r>
      <w:r>
        <w:rPr>
          <w:i/>
          <w:noProof/>
          <w:lang w:val="en-CA"/>
        </w:rPr>
        <w:t>L</w:t>
      </w:r>
      <w:r w:rsidRPr="00794862">
        <w:rPr>
          <w:i/>
          <w:noProof/>
          <w:lang w:val="en-CA"/>
        </w:rPr>
        <w:t xml:space="preserve">VSS </w:t>
      </w:r>
      <w:r w:rsidRPr="007149ED">
        <w:rPr>
          <w:i/>
          <w:noProof/>
          <w:lang w:val="en-CA"/>
        </w:rPr>
        <w:t>layer</w:t>
      </w:r>
      <w:r>
        <w:rPr>
          <w:noProof/>
          <w:lang w:val="en-CA"/>
        </w:rPr>
        <w:t xml:space="preserve"> </w:t>
      </w:r>
      <w:r w:rsidRPr="00794862">
        <w:rPr>
          <w:i/>
          <w:noProof/>
          <w:lang w:val="en-CA"/>
        </w:rPr>
        <w:t>access unit</w:t>
      </w:r>
      <w:r w:rsidRPr="00DE0F0E">
        <w:rPr>
          <w:noProof/>
          <w:lang w:val="en-CA"/>
        </w:rPr>
        <w:t>.</w:t>
      </w:r>
    </w:p>
    <w:p w14:paraId="20DCC06A" w14:textId="4FCE6A10" w:rsidR="00325A57" w:rsidRDefault="00325A57" w:rsidP="0032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p>
    <w:p w14:paraId="590BF66E" w14:textId="6821B9A2" w:rsidR="00325A57" w:rsidRPr="00DE0F0E" w:rsidRDefault="00325A57" w:rsidP="00325A57">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bookmarkStart w:id="2" w:name="_Hlk12113317"/>
      <w:r w:rsidRPr="00DE0F0E">
        <w:rPr>
          <w:b/>
          <w:bCs/>
          <w:noProof/>
          <w:lang w:val="en-CA"/>
        </w:rPr>
        <w:t>coded picture</w:t>
      </w:r>
      <w:r w:rsidRPr="00DE0F0E">
        <w:rPr>
          <w:noProof/>
          <w:lang w:val="en-CA"/>
        </w:rPr>
        <w:t xml:space="preserve">: A </w:t>
      </w:r>
      <w:r w:rsidRPr="00DE0F0E">
        <w:rPr>
          <w:i/>
          <w:noProof/>
          <w:lang w:val="en-CA"/>
        </w:rPr>
        <w:t>coded representation</w:t>
      </w:r>
      <w:r w:rsidRPr="00DE0F0E">
        <w:rPr>
          <w:noProof/>
          <w:lang w:val="en-CA"/>
        </w:rPr>
        <w:t xml:space="preserve"> of a </w:t>
      </w:r>
      <w:r w:rsidRPr="00DE0F0E">
        <w:rPr>
          <w:i/>
          <w:noProof/>
          <w:lang w:val="en-CA"/>
        </w:rPr>
        <w:t>picture</w:t>
      </w:r>
      <w:r w:rsidRPr="00DE0F0E">
        <w:rPr>
          <w:noProof/>
          <w:lang w:val="en-CA"/>
        </w:rPr>
        <w:t xml:space="preserve"> </w:t>
      </w:r>
      <w:r w:rsidRPr="003F3F11">
        <w:t xml:space="preserve">comprising </w:t>
      </w:r>
      <w:r w:rsidRPr="003F3F11">
        <w:rPr>
          <w:i/>
        </w:rPr>
        <w:t>VCL NAL units</w:t>
      </w:r>
      <w:r w:rsidRPr="003F3F11">
        <w:t xml:space="preserve"> with a particular value of </w:t>
      </w:r>
      <w:r>
        <w:t>NuhLayerId</w:t>
      </w:r>
      <w:r w:rsidRPr="003F3F11">
        <w:t xml:space="preserve"> within an </w:t>
      </w:r>
      <w:r w:rsidRPr="003F3F11">
        <w:rPr>
          <w:i/>
        </w:rPr>
        <w:t>access unit</w:t>
      </w:r>
      <w:r w:rsidRPr="003F3F11">
        <w:t xml:space="preserve"> </w:t>
      </w:r>
      <w:r>
        <w:t xml:space="preserve">and </w:t>
      </w:r>
      <w:r w:rsidRPr="00DE0F0E">
        <w:rPr>
          <w:noProof/>
          <w:lang w:val="en-CA"/>
        </w:rPr>
        <w:t xml:space="preserve">containing all </w:t>
      </w:r>
      <w:r w:rsidRPr="00DE0F0E">
        <w:rPr>
          <w:i/>
          <w:noProof/>
          <w:lang w:val="en-CA"/>
        </w:rPr>
        <w:t>CTUs</w:t>
      </w:r>
      <w:r w:rsidRPr="00DE0F0E">
        <w:rPr>
          <w:noProof/>
          <w:lang w:val="en-CA"/>
        </w:rPr>
        <w:t xml:space="preserve"> of the </w:t>
      </w:r>
      <w:r w:rsidRPr="00DE0F0E">
        <w:rPr>
          <w:i/>
          <w:noProof/>
          <w:lang w:val="en-CA"/>
        </w:rPr>
        <w:t>picture</w:t>
      </w:r>
      <w:r w:rsidRPr="00DE0F0E">
        <w:rPr>
          <w:noProof/>
          <w:lang w:val="en-CA"/>
        </w:rPr>
        <w:t>.</w:t>
      </w:r>
    </w:p>
    <w:bookmarkEnd w:id="2"/>
    <w:p w14:paraId="3CC7D38F" w14:textId="77777777" w:rsidR="00325A57" w:rsidRDefault="00325A57" w:rsidP="0032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p>
    <w:p w14:paraId="6D3944B6" w14:textId="07C96667" w:rsidR="00325A57" w:rsidRDefault="00325A57" w:rsidP="0032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Pr>
          <w:noProof/>
          <w:lang w:val="en-CA"/>
        </w:rPr>
        <w:t xml:space="preserve">According to the above definitions, </w:t>
      </w:r>
      <w:r>
        <w:rPr>
          <w:noProof/>
          <w:lang w:val="en-CA"/>
        </w:rPr>
        <w:fldChar w:fldCharType="begin"/>
      </w:r>
      <w:r>
        <w:rPr>
          <w:noProof/>
          <w:lang w:val="en-CA"/>
        </w:rPr>
        <w:instrText xml:space="preserve"> REF _Ref12205502 \h </w:instrText>
      </w:r>
      <w:r>
        <w:rPr>
          <w:noProof/>
          <w:lang w:val="en-CA"/>
        </w:rPr>
      </w:r>
      <w:r>
        <w:rPr>
          <w:noProof/>
          <w:lang w:val="en-CA"/>
        </w:rPr>
        <w:fldChar w:fldCharType="separate"/>
      </w:r>
      <w:r>
        <w:t xml:space="preserve">Figure </w:t>
      </w:r>
      <w:r>
        <w:rPr>
          <w:noProof/>
        </w:rPr>
        <w:t>1</w:t>
      </w:r>
      <w:r>
        <w:rPr>
          <w:noProof/>
          <w:lang w:val="en-CA"/>
        </w:rPr>
        <w:fldChar w:fldCharType="end"/>
      </w:r>
      <w:r>
        <w:rPr>
          <w:noProof/>
          <w:lang w:val="en-CA"/>
        </w:rPr>
        <w:t xml:space="preserve"> represents the relation</w:t>
      </w:r>
      <w:r w:rsidR="00DB76B6">
        <w:rPr>
          <w:noProof/>
          <w:lang w:val="en-CA"/>
        </w:rPr>
        <w:t>s</w:t>
      </w:r>
      <w:r>
        <w:rPr>
          <w:noProof/>
          <w:lang w:val="en-CA"/>
        </w:rPr>
        <w:t xml:space="preserve"> between the different concepts.</w:t>
      </w:r>
      <w:r w:rsidR="0070229A">
        <w:rPr>
          <w:noProof/>
          <w:lang w:val="en-CA"/>
        </w:rPr>
        <w:t xml:space="preserve"> The following convention</w:t>
      </w:r>
      <w:r w:rsidR="00167780">
        <w:rPr>
          <w:noProof/>
          <w:lang w:val="en-CA"/>
        </w:rPr>
        <w:t>s</w:t>
      </w:r>
      <w:r w:rsidR="0070229A">
        <w:rPr>
          <w:noProof/>
          <w:lang w:val="en-CA"/>
        </w:rPr>
        <w:t xml:space="preserve"> </w:t>
      </w:r>
      <w:r w:rsidR="00167780">
        <w:rPr>
          <w:noProof/>
          <w:lang w:val="en-CA"/>
        </w:rPr>
        <w:t>are</w:t>
      </w:r>
      <w:r w:rsidR="0070229A">
        <w:rPr>
          <w:noProof/>
          <w:lang w:val="en-CA"/>
        </w:rPr>
        <w:t xml:space="preserve"> used:</w:t>
      </w:r>
    </w:p>
    <w:p w14:paraId="746A7ACE" w14:textId="55DB81F7" w:rsidR="0070229A" w:rsidRDefault="0070229A" w:rsidP="0070229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Pr>
          <w:noProof/>
          <w:lang w:val="en-CA"/>
        </w:rPr>
        <w:t>A bitstream concept is represented by a rectangle</w:t>
      </w:r>
    </w:p>
    <w:p w14:paraId="6115D28B" w14:textId="1826F41A" w:rsidR="0070229A" w:rsidRDefault="0070229A" w:rsidP="0070229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Pr>
          <w:noProof/>
          <w:lang w:val="en-CA"/>
        </w:rPr>
        <w:t xml:space="preserve">The name of the concept is </w:t>
      </w:r>
      <w:r w:rsidR="00167780">
        <w:rPr>
          <w:noProof/>
          <w:lang w:val="en-CA"/>
        </w:rPr>
        <w:t>written in</w:t>
      </w:r>
      <w:r>
        <w:rPr>
          <w:noProof/>
          <w:lang w:val="en-CA"/>
        </w:rPr>
        <w:t xml:space="preserve"> the associated </w:t>
      </w:r>
      <w:r w:rsidR="00167780">
        <w:rPr>
          <w:noProof/>
          <w:lang w:val="en-CA"/>
        </w:rPr>
        <w:t>rectangle</w:t>
      </w:r>
    </w:p>
    <w:p w14:paraId="08750950" w14:textId="416AC797" w:rsidR="00167780" w:rsidRDefault="00167780" w:rsidP="0070229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Pr>
          <w:noProof/>
          <w:lang w:val="en-CA"/>
        </w:rPr>
        <w:t>A concept part of another one is represented by a nested rectangle</w:t>
      </w:r>
    </w:p>
    <w:p w14:paraId="3877B98F" w14:textId="4FBDDC27" w:rsidR="00167780" w:rsidRPr="0070229A" w:rsidRDefault="00167780" w:rsidP="0070229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Pr>
          <w:noProof/>
          <w:lang w:val="en-CA"/>
        </w:rPr>
        <w:lastRenderedPageBreak/>
        <w:t xml:space="preserve">The cardinality of a concept is indicated by a symbol </w:t>
      </w:r>
      <w:r w:rsidR="00E43265">
        <w:rPr>
          <w:noProof/>
          <w:lang w:val="en-CA"/>
        </w:rPr>
        <w:t>at</w:t>
      </w:r>
      <w:r>
        <w:rPr>
          <w:noProof/>
          <w:lang w:val="en-CA"/>
        </w:rPr>
        <w:t xml:space="preserve"> the bottom right corner of the rectangle with</w:t>
      </w:r>
      <w:r w:rsidR="00E43265">
        <w:rPr>
          <w:noProof/>
          <w:lang w:val="en-CA"/>
        </w:rPr>
        <w:t xml:space="preserve"> the</w:t>
      </w:r>
      <w:r>
        <w:rPr>
          <w:noProof/>
          <w:lang w:val="en-CA"/>
        </w:rPr>
        <w:t xml:space="preserve"> convention of </w:t>
      </w:r>
      <w:r w:rsidR="00E43265">
        <w:rPr>
          <w:noProof/>
          <w:lang w:val="en-CA"/>
        </w:rPr>
        <w:t xml:space="preserve"> '</w:t>
      </w:r>
      <w:r>
        <w:rPr>
          <w:noProof/>
          <w:lang w:val="en-CA"/>
        </w:rPr>
        <w:t>1</w:t>
      </w:r>
      <w:r w:rsidR="00E43265">
        <w:rPr>
          <w:noProof/>
          <w:lang w:val="en-CA"/>
        </w:rPr>
        <w:t>'</w:t>
      </w:r>
      <w:r>
        <w:rPr>
          <w:noProof/>
          <w:lang w:val="en-CA"/>
        </w:rPr>
        <w:t>: single occurrence</w:t>
      </w:r>
      <w:r w:rsidR="00E43265">
        <w:rPr>
          <w:noProof/>
          <w:lang w:val="en-CA"/>
        </w:rPr>
        <w:t xml:space="preserve"> and</w:t>
      </w:r>
      <w:r>
        <w:rPr>
          <w:noProof/>
          <w:lang w:val="en-CA"/>
        </w:rPr>
        <w:t xml:space="preserve"> </w:t>
      </w:r>
      <w:r w:rsidR="00E43265">
        <w:rPr>
          <w:noProof/>
          <w:lang w:val="en-CA"/>
        </w:rPr>
        <w:t>'</w:t>
      </w:r>
      <w:r>
        <w:rPr>
          <w:noProof/>
          <w:lang w:val="en-CA"/>
        </w:rPr>
        <w:t>+</w:t>
      </w:r>
      <w:r w:rsidR="00E43265">
        <w:rPr>
          <w:noProof/>
          <w:lang w:val="en-CA"/>
        </w:rPr>
        <w:t>'</w:t>
      </w:r>
      <w:r>
        <w:rPr>
          <w:noProof/>
          <w:lang w:val="en-CA"/>
        </w:rPr>
        <w:t>: one ore more occurences</w:t>
      </w:r>
    </w:p>
    <w:p w14:paraId="5D0AF534" w14:textId="77777777" w:rsidR="00325A57" w:rsidRDefault="00325A57" w:rsidP="00325A57">
      <w:pPr>
        <w:rPr>
          <w:lang w:val="en-CA"/>
        </w:rPr>
      </w:pPr>
    </w:p>
    <w:p w14:paraId="2D6710EA" w14:textId="25D02F48" w:rsidR="00325A57" w:rsidRDefault="00325A57" w:rsidP="00325A57">
      <w:pPr>
        <w:keepNext/>
        <w:jc w:val="center"/>
      </w:pPr>
    </w:p>
    <w:p w14:paraId="595270D1" w14:textId="099588A9" w:rsidR="00A43604" w:rsidRDefault="001829B1" w:rsidP="00325A57">
      <w:pPr>
        <w:keepNext/>
        <w:jc w:val="center"/>
      </w:pPr>
      <w:r>
        <w:rPr>
          <w:noProof/>
        </w:rPr>
        <w:drawing>
          <wp:inline distT="0" distB="0" distL="0" distR="0" wp14:anchorId="2AC63DA3" wp14:editId="78CF84FA">
            <wp:extent cx="5401172" cy="3448085"/>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4084" cy="3449944"/>
                    </a:xfrm>
                    <a:prstGeom prst="rect">
                      <a:avLst/>
                    </a:prstGeom>
                    <a:noFill/>
                  </pic:spPr>
                </pic:pic>
              </a:graphicData>
            </a:graphic>
          </wp:inline>
        </w:drawing>
      </w:r>
    </w:p>
    <w:p w14:paraId="528C436A" w14:textId="36B6C4E8" w:rsidR="00325A57" w:rsidRDefault="00325A57" w:rsidP="00325A57">
      <w:pPr>
        <w:pStyle w:val="Caption"/>
        <w:jc w:val="center"/>
      </w:pPr>
      <w:bookmarkStart w:id="3" w:name="_Ref12205502"/>
      <w:r>
        <w:t xml:space="preserve">Figure </w:t>
      </w:r>
      <w:r w:rsidR="00896EE0">
        <w:fldChar w:fldCharType="begin"/>
      </w:r>
      <w:r w:rsidR="00896EE0">
        <w:instrText xml:space="preserve"> SEQ Figure \* ARABIC </w:instrText>
      </w:r>
      <w:r w:rsidR="00896EE0">
        <w:fldChar w:fldCharType="separate"/>
      </w:r>
      <w:r w:rsidR="001829B1">
        <w:rPr>
          <w:noProof/>
        </w:rPr>
        <w:t>1</w:t>
      </w:r>
      <w:r w:rsidR="00896EE0">
        <w:rPr>
          <w:noProof/>
        </w:rPr>
        <w:fldChar w:fldCharType="end"/>
      </w:r>
      <w:bookmarkEnd w:id="3"/>
      <w:r>
        <w:t xml:space="preserve"> - Conceptual model of VVC bitstream concept</w:t>
      </w:r>
    </w:p>
    <w:p w14:paraId="1CACD139" w14:textId="7E543451" w:rsidR="00057936" w:rsidRPr="00057936" w:rsidRDefault="00057936" w:rsidP="00057936">
      <w:r>
        <w:fldChar w:fldCharType="begin"/>
      </w:r>
      <w:r>
        <w:instrText xml:space="preserve"> REF _Ref12408783 \h </w:instrText>
      </w:r>
      <w:r>
        <w:fldChar w:fldCharType="separate"/>
      </w:r>
      <w:r>
        <w:t xml:space="preserve">Figure </w:t>
      </w:r>
      <w:r>
        <w:rPr>
          <w:noProof/>
        </w:rPr>
        <w:t>2</w:t>
      </w:r>
      <w:r>
        <w:fldChar w:fldCharType="end"/>
      </w:r>
      <w:r>
        <w:t xml:space="preserve"> represents the relation between CVS and CLVS in the bitstream.</w:t>
      </w:r>
    </w:p>
    <w:p w14:paraId="7E360C8F" w14:textId="6B918870" w:rsidR="001829B1" w:rsidRDefault="00057936" w:rsidP="001829B1">
      <w:pPr>
        <w:keepNext/>
        <w:jc w:val="center"/>
      </w:pPr>
      <w:r>
        <w:rPr>
          <w:noProof/>
        </w:rPr>
        <w:drawing>
          <wp:inline distT="0" distB="0" distL="0" distR="0" wp14:anchorId="7371EAAF" wp14:editId="1960EED3">
            <wp:extent cx="5516328" cy="1969873"/>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4687" cy="1972858"/>
                    </a:xfrm>
                    <a:prstGeom prst="rect">
                      <a:avLst/>
                    </a:prstGeom>
                    <a:noFill/>
                  </pic:spPr>
                </pic:pic>
              </a:graphicData>
            </a:graphic>
          </wp:inline>
        </w:drawing>
      </w:r>
    </w:p>
    <w:p w14:paraId="067DCAC6" w14:textId="1182AB23" w:rsidR="001829B1" w:rsidRPr="001829B1" w:rsidRDefault="001829B1" w:rsidP="001829B1">
      <w:pPr>
        <w:pStyle w:val="Caption"/>
        <w:jc w:val="center"/>
      </w:pPr>
      <w:bookmarkStart w:id="4" w:name="_Ref12408783"/>
      <w:r>
        <w:t xml:space="preserve">Figure </w:t>
      </w:r>
      <w:r w:rsidR="00896EE0">
        <w:fldChar w:fldCharType="begin"/>
      </w:r>
      <w:r w:rsidR="00896EE0">
        <w:instrText xml:space="preserve"> SEQ Figure \* ARABIC </w:instrText>
      </w:r>
      <w:r w:rsidR="00896EE0">
        <w:fldChar w:fldCharType="separate"/>
      </w:r>
      <w:r>
        <w:rPr>
          <w:noProof/>
        </w:rPr>
        <w:t>2</w:t>
      </w:r>
      <w:r w:rsidR="00896EE0">
        <w:rPr>
          <w:noProof/>
        </w:rPr>
        <w:fldChar w:fldCharType="end"/>
      </w:r>
      <w:bookmarkEnd w:id="4"/>
      <w:r>
        <w:t xml:space="preserve"> - Bitstream arrangement of CVS and CLVS</w:t>
      </w:r>
    </w:p>
    <w:p w14:paraId="245105BD" w14:textId="25A6D3A9" w:rsidR="00555C16" w:rsidRDefault="006B64F5" w:rsidP="00007629">
      <w:pPr>
        <w:pStyle w:val="Heading1"/>
        <w:rPr>
          <w:lang w:val="en-CA"/>
        </w:rPr>
      </w:pPr>
      <w:r>
        <w:rPr>
          <w:lang w:val="en-CA"/>
        </w:rPr>
        <w:t>Proposed c</w:t>
      </w:r>
      <w:r w:rsidR="00555C16">
        <w:rPr>
          <w:lang w:val="en-CA"/>
        </w:rPr>
        <w:t xml:space="preserve">larifications </w:t>
      </w:r>
      <w:r w:rsidR="00167780">
        <w:rPr>
          <w:lang w:val="en-CA"/>
        </w:rPr>
        <w:t>in</w:t>
      </w:r>
      <w:r w:rsidR="00555C16">
        <w:rPr>
          <w:lang w:val="en-CA"/>
        </w:rPr>
        <w:t xml:space="preserve"> VVC Draft v5</w:t>
      </w:r>
    </w:p>
    <w:p w14:paraId="63319F65" w14:textId="007C2B39" w:rsidR="00167780" w:rsidRDefault="00F145DE" w:rsidP="00167780">
      <w:pPr>
        <w:pStyle w:val="Heading2"/>
        <w:rPr>
          <w:lang w:val="en-CA"/>
        </w:rPr>
      </w:pPr>
      <w:r>
        <w:rPr>
          <w:lang w:val="en-CA"/>
        </w:rPr>
        <w:t>On c</w:t>
      </w:r>
      <w:r w:rsidR="00167780">
        <w:rPr>
          <w:lang w:val="en-CA"/>
        </w:rPr>
        <w:t>oded picture definition</w:t>
      </w:r>
    </w:p>
    <w:p w14:paraId="5D3BD4F5" w14:textId="77777777" w:rsidR="00B84A22" w:rsidRPr="00B84A22" w:rsidRDefault="00B84A22" w:rsidP="00B84A22">
      <w:pPr>
        <w:rPr>
          <w:lang w:val="en-CA"/>
        </w:rPr>
      </w:pPr>
    </w:p>
    <w:p w14:paraId="7011EB51" w14:textId="3B139153" w:rsidR="00167780" w:rsidRDefault="00167780" w:rsidP="00167780">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b/>
          <w:bCs/>
          <w:noProof/>
          <w:lang w:val="en-CA"/>
        </w:rPr>
        <w:t>coded picture</w:t>
      </w:r>
      <w:r w:rsidRPr="00DE0F0E">
        <w:rPr>
          <w:noProof/>
          <w:lang w:val="en-CA"/>
        </w:rPr>
        <w:t xml:space="preserve">: A </w:t>
      </w:r>
      <w:r w:rsidRPr="00DE0F0E">
        <w:rPr>
          <w:i/>
          <w:noProof/>
          <w:lang w:val="en-CA"/>
        </w:rPr>
        <w:t>coded representation</w:t>
      </w:r>
      <w:r w:rsidRPr="00DE0F0E">
        <w:rPr>
          <w:noProof/>
          <w:lang w:val="en-CA"/>
        </w:rPr>
        <w:t xml:space="preserve"> of a </w:t>
      </w:r>
      <w:r w:rsidRPr="00DE0F0E">
        <w:rPr>
          <w:i/>
          <w:noProof/>
          <w:lang w:val="en-CA"/>
        </w:rPr>
        <w:t>picture</w:t>
      </w:r>
      <w:r w:rsidRPr="00DE0F0E">
        <w:rPr>
          <w:noProof/>
          <w:lang w:val="en-CA"/>
        </w:rPr>
        <w:t xml:space="preserve"> </w:t>
      </w:r>
      <w:r w:rsidRPr="003F3F11">
        <w:t xml:space="preserve">comprising </w:t>
      </w:r>
      <w:r w:rsidRPr="003F3F11">
        <w:rPr>
          <w:i/>
        </w:rPr>
        <w:t>VCL NAL units</w:t>
      </w:r>
      <w:r w:rsidRPr="003F3F11">
        <w:t xml:space="preserve"> with a </w:t>
      </w:r>
      <w:r w:rsidRPr="00FA352A">
        <w:rPr>
          <w:highlight w:val="cyan"/>
        </w:rPr>
        <w:t>particular value</w:t>
      </w:r>
      <w:r w:rsidRPr="003F3F11">
        <w:t xml:space="preserve"> of </w:t>
      </w:r>
      <w:r>
        <w:t>NuhLayerId</w:t>
      </w:r>
      <w:r w:rsidRPr="003F3F11">
        <w:t xml:space="preserve"> within an </w:t>
      </w:r>
      <w:r w:rsidRPr="00FA352A">
        <w:rPr>
          <w:i/>
          <w:highlight w:val="cyan"/>
        </w:rPr>
        <w:t>access unit</w:t>
      </w:r>
      <w:r w:rsidRPr="003F3F11">
        <w:t xml:space="preserve"> </w:t>
      </w:r>
      <w:r>
        <w:t xml:space="preserve">and </w:t>
      </w:r>
      <w:r w:rsidRPr="00DE0F0E">
        <w:rPr>
          <w:noProof/>
          <w:lang w:val="en-CA"/>
        </w:rPr>
        <w:t xml:space="preserve">containing all </w:t>
      </w:r>
      <w:r w:rsidRPr="00DE0F0E">
        <w:rPr>
          <w:i/>
          <w:noProof/>
          <w:lang w:val="en-CA"/>
        </w:rPr>
        <w:t>CTUs</w:t>
      </w:r>
      <w:r w:rsidRPr="00DE0F0E">
        <w:rPr>
          <w:noProof/>
          <w:lang w:val="en-CA"/>
        </w:rPr>
        <w:t xml:space="preserve"> of the </w:t>
      </w:r>
      <w:r w:rsidRPr="00DE0F0E">
        <w:rPr>
          <w:i/>
          <w:noProof/>
          <w:lang w:val="en-CA"/>
        </w:rPr>
        <w:t>picture</w:t>
      </w:r>
      <w:r w:rsidRPr="00DE0F0E">
        <w:rPr>
          <w:noProof/>
          <w:lang w:val="en-CA"/>
        </w:rPr>
        <w:t>.</w:t>
      </w:r>
    </w:p>
    <w:p w14:paraId="78BAF544" w14:textId="311FF4CB" w:rsidR="00167780" w:rsidRPr="00B84A22" w:rsidRDefault="00B84A22" w:rsidP="00167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Style w:val="Strong"/>
        </w:rPr>
      </w:pPr>
      <w:r w:rsidRPr="00B84A22">
        <w:rPr>
          <w:rStyle w:val="Strong"/>
        </w:rPr>
        <w:t>Issue</w:t>
      </w:r>
      <w:r w:rsidR="00F145DE">
        <w:rPr>
          <w:rStyle w:val="Strong"/>
        </w:rPr>
        <w:t>s</w:t>
      </w:r>
    </w:p>
    <w:p w14:paraId="4B3A8C82" w14:textId="4A908D72" w:rsidR="00B84A22" w:rsidRDefault="00B84A22" w:rsidP="00167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Pr>
          <w:noProof/>
          <w:lang w:val="en-CA"/>
        </w:rPr>
        <w:t>Does "particular value" mean the same value? Is "access unit" correct?</w:t>
      </w:r>
    </w:p>
    <w:p w14:paraId="0B055CB5" w14:textId="1736C477" w:rsidR="00B84A22" w:rsidRDefault="00167780" w:rsidP="00FA3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Pr>
          <w:noProof/>
          <w:lang w:val="en-CA"/>
        </w:rPr>
        <w:lastRenderedPageBreak/>
        <w:t xml:space="preserve">From this definition, it is not clear whether a coded picture is part of access unit or part of a layer access unit as the definition of the layer access unit </w:t>
      </w:r>
      <w:r w:rsidR="005B03A7">
        <w:rPr>
          <w:noProof/>
          <w:lang w:val="en-CA"/>
        </w:rPr>
        <w:t>intends</w:t>
      </w:r>
      <w:r>
        <w:rPr>
          <w:noProof/>
          <w:lang w:val="en-CA"/>
        </w:rPr>
        <w:t xml:space="preserve"> to </w:t>
      </w:r>
      <w:r w:rsidR="00B84A22">
        <w:rPr>
          <w:noProof/>
          <w:lang w:val="en-CA"/>
        </w:rPr>
        <w:t>define</w:t>
      </w:r>
      <w:r>
        <w:rPr>
          <w:noProof/>
          <w:lang w:val="en-CA"/>
        </w:rPr>
        <w:t>.</w:t>
      </w:r>
      <w:r w:rsidR="00B84A22">
        <w:rPr>
          <w:noProof/>
          <w:lang w:val="en-CA"/>
        </w:rPr>
        <w:t xml:space="preserve"> </w:t>
      </w:r>
    </w:p>
    <w:p w14:paraId="58FD7626" w14:textId="77777777" w:rsidR="00B84A22" w:rsidRDefault="00B84A22" w:rsidP="00167780">
      <w:pPr>
        <w:rPr>
          <w:rStyle w:val="Strong"/>
        </w:rPr>
      </w:pPr>
    </w:p>
    <w:p w14:paraId="640D6DCD" w14:textId="0ECFE7D4" w:rsidR="00167780" w:rsidRDefault="00B84A22" w:rsidP="00167780">
      <w:pPr>
        <w:rPr>
          <w:rStyle w:val="Strong"/>
        </w:rPr>
      </w:pPr>
      <w:r w:rsidRPr="00B84A22">
        <w:rPr>
          <w:rStyle w:val="Strong"/>
        </w:rPr>
        <w:t>Proposal</w:t>
      </w:r>
    </w:p>
    <w:p w14:paraId="57E1DC5E" w14:textId="43E453E0" w:rsidR="00B84A22" w:rsidRDefault="00B84A22" w:rsidP="00B84A22">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b/>
          <w:bCs/>
          <w:noProof/>
          <w:lang w:val="en-CA"/>
        </w:rPr>
        <w:t>coded picture</w:t>
      </w:r>
      <w:r w:rsidRPr="00DE0F0E">
        <w:rPr>
          <w:noProof/>
          <w:lang w:val="en-CA"/>
        </w:rPr>
        <w:t xml:space="preserve">: A </w:t>
      </w:r>
      <w:r w:rsidRPr="00DE0F0E">
        <w:rPr>
          <w:i/>
          <w:noProof/>
          <w:lang w:val="en-CA"/>
        </w:rPr>
        <w:t>coded representation</w:t>
      </w:r>
      <w:r w:rsidRPr="00DE0F0E">
        <w:rPr>
          <w:noProof/>
          <w:lang w:val="en-CA"/>
        </w:rPr>
        <w:t xml:space="preserve"> of a </w:t>
      </w:r>
      <w:r w:rsidRPr="00DE0F0E">
        <w:rPr>
          <w:i/>
          <w:noProof/>
          <w:lang w:val="en-CA"/>
        </w:rPr>
        <w:t>picture</w:t>
      </w:r>
      <w:r w:rsidRPr="00DE0F0E">
        <w:rPr>
          <w:noProof/>
          <w:lang w:val="en-CA"/>
        </w:rPr>
        <w:t xml:space="preserve"> </w:t>
      </w:r>
      <w:r w:rsidRPr="003F3F11">
        <w:t xml:space="preserve">comprising </w:t>
      </w:r>
      <w:r w:rsidRPr="003F3F11">
        <w:rPr>
          <w:i/>
        </w:rPr>
        <w:t>VCL NAL units</w:t>
      </w:r>
      <w:r w:rsidRPr="003F3F11">
        <w:t xml:space="preserve"> with </w:t>
      </w:r>
      <w:r w:rsidRPr="00B84A22">
        <w:rPr>
          <w:highlight w:val="green"/>
        </w:rPr>
        <w:t xml:space="preserve">the same </w:t>
      </w:r>
      <w:r w:rsidRPr="00B84A22">
        <w:t>value</w:t>
      </w:r>
      <w:r w:rsidRPr="003F3F11">
        <w:t xml:space="preserve"> of </w:t>
      </w:r>
      <w:r>
        <w:t>NuhLayerId</w:t>
      </w:r>
      <w:r w:rsidRPr="003F3F11">
        <w:t xml:space="preserve"> within a </w:t>
      </w:r>
      <w:r w:rsidRPr="00B84A22">
        <w:rPr>
          <w:i/>
          <w:iCs/>
          <w:highlight w:val="green"/>
        </w:rPr>
        <w:t>layer</w:t>
      </w:r>
      <w:r>
        <w:t xml:space="preserve"> </w:t>
      </w:r>
      <w:r w:rsidRPr="00B84A22">
        <w:rPr>
          <w:i/>
        </w:rPr>
        <w:t>access unit</w:t>
      </w:r>
      <w:r w:rsidRPr="003F3F11">
        <w:t xml:space="preserve"> </w:t>
      </w:r>
      <w:r>
        <w:t xml:space="preserve">and </w:t>
      </w:r>
      <w:r w:rsidRPr="00DE0F0E">
        <w:rPr>
          <w:noProof/>
          <w:lang w:val="en-CA"/>
        </w:rPr>
        <w:t xml:space="preserve">containing all </w:t>
      </w:r>
      <w:r w:rsidRPr="00DE0F0E">
        <w:rPr>
          <w:i/>
          <w:noProof/>
          <w:lang w:val="en-CA"/>
        </w:rPr>
        <w:t>CTUs</w:t>
      </w:r>
      <w:r w:rsidRPr="00DE0F0E">
        <w:rPr>
          <w:noProof/>
          <w:lang w:val="en-CA"/>
        </w:rPr>
        <w:t xml:space="preserve"> of the </w:t>
      </w:r>
      <w:r w:rsidRPr="00DE0F0E">
        <w:rPr>
          <w:i/>
          <w:noProof/>
          <w:lang w:val="en-CA"/>
        </w:rPr>
        <w:t>picture</w:t>
      </w:r>
      <w:r w:rsidRPr="00DE0F0E">
        <w:rPr>
          <w:noProof/>
          <w:lang w:val="en-CA"/>
        </w:rPr>
        <w:t>.</w:t>
      </w:r>
    </w:p>
    <w:p w14:paraId="11EBAE6D" w14:textId="46451B86" w:rsidR="00F145DE" w:rsidRDefault="00F145DE" w:rsidP="00F145DE">
      <w:pPr>
        <w:pStyle w:val="Heading2"/>
      </w:pPr>
      <w:r>
        <w:t xml:space="preserve">On layer </w:t>
      </w:r>
      <w:r w:rsidR="005B03A7">
        <w:t>identifier scope</w:t>
      </w:r>
    </w:p>
    <w:p w14:paraId="2E323949" w14:textId="77777777" w:rsidR="00937415" w:rsidRPr="00B84A22" w:rsidRDefault="00937415" w:rsidP="009374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Style w:val="Strong"/>
        </w:rPr>
      </w:pPr>
      <w:r w:rsidRPr="00B84A22">
        <w:rPr>
          <w:rStyle w:val="Strong"/>
        </w:rPr>
        <w:t>Issue</w:t>
      </w:r>
      <w:r>
        <w:rPr>
          <w:rStyle w:val="Strong"/>
        </w:rPr>
        <w:t>s</w:t>
      </w:r>
    </w:p>
    <w:p w14:paraId="198F497E" w14:textId="24E7BA21" w:rsidR="00F145DE" w:rsidRDefault="00F145DE" w:rsidP="00F145DE">
      <w:r>
        <w:t xml:space="preserve">From the </w:t>
      </w:r>
      <w:r w:rsidR="005B03A7">
        <w:t xml:space="preserve">above </w:t>
      </w:r>
      <w:r>
        <w:t xml:space="preserve">definitions, </w:t>
      </w:r>
      <w:r w:rsidR="00DB76B6">
        <w:t>the</w:t>
      </w:r>
      <w:r>
        <w:t xml:space="preserve"> scope </w:t>
      </w:r>
      <w:r w:rsidR="005B03A7">
        <w:t xml:space="preserve">of </w:t>
      </w:r>
      <w:r w:rsidR="00A43604">
        <w:t xml:space="preserve">a </w:t>
      </w:r>
      <w:r>
        <w:t>layer identifier</w:t>
      </w:r>
      <w:r w:rsidR="00DB76B6">
        <w:t xml:space="preserve"> is unclear</w:t>
      </w:r>
      <w:r>
        <w:t>.</w:t>
      </w:r>
      <w:r w:rsidR="005B03A7">
        <w:t xml:space="preserve"> </w:t>
      </w:r>
      <w:r w:rsidR="00B463B2">
        <w:t>I</w:t>
      </w:r>
      <w:r w:rsidR="005B03A7">
        <w:t xml:space="preserve">t should </w:t>
      </w:r>
      <w:r w:rsidR="0077265E">
        <w:t xml:space="preserve">be </w:t>
      </w:r>
      <w:r w:rsidR="005B03A7">
        <w:t xml:space="preserve">explicitly defined when </w:t>
      </w:r>
      <w:r w:rsidR="0077265E">
        <w:t>two layers with</w:t>
      </w:r>
      <w:r w:rsidR="00B42849">
        <w:t xml:space="preserve"> the</w:t>
      </w:r>
      <w:r w:rsidR="0077265E">
        <w:t xml:space="preserve"> same value of their identifier </w:t>
      </w:r>
      <w:r w:rsidR="00B42849">
        <w:t xml:space="preserve">can be </w:t>
      </w:r>
      <w:r w:rsidR="00C5793A">
        <w:t>inferred</w:t>
      </w:r>
      <w:r w:rsidR="00B42849">
        <w:t xml:space="preserve"> </w:t>
      </w:r>
      <w:r w:rsidR="00B463B2">
        <w:t>to be</w:t>
      </w:r>
      <w:r w:rsidR="0077265E">
        <w:t xml:space="preserve"> the same layer.</w:t>
      </w:r>
    </w:p>
    <w:p w14:paraId="1BA64D9A" w14:textId="6A8C0458" w:rsidR="00C5793A" w:rsidRDefault="00C5793A" w:rsidP="00F145DE">
      <w:r>
        <w:t xml:space="preserve">The scope of the layer has </w:t>
      </w:r>
      <w:r w:rsidR="00937415">
        <w:t xml:space="preserve">a </w:t>
      </w:r>
      <w:r>
        <w:t>direct impact on bitstream extraction and merging operation</w:t>
      </w:r>
      <w:r w:rsidR="00937415">
        <w:t>s</w:t>
      </w:r>
      <w:r>
        <w:t xml:space="preserve"> and thus should be clarified.</w:t>
      </w:r>
      <w:r w:rsidR="00937415">
        <w:t xml:space="preserve"> For instance, if the CVS is the scope then these operations are defined per CVS and should stop and the end of a CVS since the values of layer identifier in the next CVS may be equal but would not define the same layer as in the previous CVS.</w:t>
      </w:r>
    </w:p>
    <w:p w14:paraId="7DB906C5" w14:textId="3E45A815" w:rsidR="00937415" w:rsidRDefault="00937415" w:rsidP="00F145DE"/>
    <w:p w14:paraId="765C7C79" w14:textId="77777777" w:rsidR="00937415" w:rsidRDefault="00937415" w:rsidP="00937415">
      <w:pPr>
        <w:rPr>
          <w:rStyle w:val="Strong"/>
        </w:rPr>
      </w:pPr>
      <w:r w:rsidRPr="00B84A22">
        <w:rPr>
          <w:rStyle w:val="Strong"/>
        </w:rPr>
        <w:t>Proposal</w:t>
      </w:r>
    </w:p>
    <w:p w14:paraId="114DF27E" w14:textId="1EA22B56" w:rsidR="00937415" w:rsidRDefault="00937415" w:rsidP="00F145DE">
      <w:r>
        <w:t>There seems to be two possible scopes for layer identifier, and thus layer existence:</w:t>
      </w:r>
    </w:p>
    <w:p w14:paraId="4E653AAA" w14:textId="58701836" w:rsidR="00937415" w:rsidRDefault="00937415" w:rsidP="00937415">
      <w:pPr>
        <w:pStyle w:val="ListParagraph"/>
        <w:numPr>
          <w:ilvl w:val="0"/>
          <w:numId w:val="20"/>
        </w:numPr>
      </w:pPr>
      <w:r>
        <w:t>Option 1: CVS scope</w:t>
      </w:r>
    </w:p>
    <w:p w14:paraId="7651EB33" w14:textId="2AA497DD" w:rsidR="00937415" w:rsidRPr="00F145DE" w:rsidRDefault="00937415" w:rsidP="00937415">
      <w:pPr>
        <w:pStyle w:val="ListParagraph"/>
        <w:numPr>
          <w:ilvl w:val="0"/>
          <w:numId w:val="20"/>
        </w:numPr>
      </w:pPr>
      <w:r>
        <w:t>Option 2: bitstream scope</w:t>
      </w:r>
    </w:p>
    <w:p w14:paraId="415E409F" w14:textId="06E5C22B" w:rsidR="00B84A22" w:rsidRPr="00B463B2" w:rsidRDefault="00B463B2" w:rsidP="00B463B2">
      <w:r w:rsidRPr="00B463B2">
        <w:t xml:space="preserve">One of those </w:t>
      </w:r>
      <w:r w:rsidR="00D2432C">
        <w:t xml:space="preserve">option </w:t>
      </w:r>
      <w:r w:rsidR="001A28C7">
        <w:tab/>
      </w:r>
      <w:r w:rsidRPr="00B463B2">
        <w:t>should be clearly defined in the text.</w:t>
      </w:r>
    </w:p>
    <w:p w14:paraId="5D752372" w14:textId="41ABC35C" w:rsidR="00007629" w:rsidRDefault="00007629" w:rsidP="00007629">
      <w:pPr>
        <w:pStyle w:val="Heading1"/>
        <w:rPr>
          <w:lang w:val="en-CA"/>
        </w:rPr>
      </w:pPr>
      <w:r>
        <w:rPr>
          <w:lang w:val="en-CA"/>
        </w:rPr>
        <w:t>Propos</w:t>
      </w:r>
      <w:r w:rsidR="00555C16">
        <w:rPr>
          <w:lang w:val="en-CA"/>
        </w:rPr>
        <w:t xml:space="preserve">ed </w:t>
      </w:r>
      <w:r w:rsidR="00DB76B6">
        <w:rPr>
          <w:lang w:val="en-CA"/>
        </w:rPr>
        <w:t>modifications</w:t>
      </w:r>
      <w:r w:rsidR="00555C16">
        <w:rPr>
          <w:lang w:val="en-CA"/>
        </w:rPr>
        <w:t xml:space="preserve"> to the layer concept</w:t>
      </w:r>
    </w:p>
    <w:p w14:paraId="000966E9" w14:textId="14912352" w:rsidR="00667D57" w:rsidRDefault="00667D57" w:rsidP="00667D57">
      <w:pPr>
        <w:pStyle w:val="Heading2"/>
        <w:rPr>
          <w:lang w:val="en-CA"/>
        </w:rPr>
      </w:pPr>
      <w:r>
        <w:rPr>
          <w:lang w:val="en-CA"/>
        </w:rPr>
        <w:t>On start picture</w:t>
      </w:r>
    </w:p>
    <w:p w14:paraId="54F0314C" w14:textId="1EE1F773" w:rsidR="00481E13" w:rsidRPr="00481E13" w:rsidRDefault="00481E13" w:rsidP="00667D57">
      <w:pPr>
        <w:rPr>
          <w:rStyle w:val="Strong"/>
        </w:rPr>
      </w:pPr>
      <w:r w:rsidRPr="00481E13">
        <w:rPr>
          <w:rStyle w:val="Strong"/>
        </w:rPr>
        <w:t>Normative statement</w:t>
      </w:r>
      <w:r>
        <w:rPr>
          <w:rStyle w:val="Strong"/>
        </w:rPr>
        <w:t xml:space="preserve"> (</w:t>
      </w:r>
      <w:r w:rsidRPr="00481E13">
        <w:rPr>
          <w:rStyle w:val="Strong"/>
        </w:rPr>
        <w:t>7.4.2.4.3</w:t>
      </w:r>
      <w:r>
        <w:rPr>
          <w:rStyle w:val="Strong"/>
        </w:rPr>
        <w:t>)</w:t>
      </w:r>
    </w:p>
    <w:p w14:paraId="4A300991" w14:textId="667851DF" w:rsidR="00667D57" w:rsidRPr="00AC7D56" w:rsidRDefault="00481E13" w:rsidP="00667D57">
      <w:pPr>
        <w:rPr>
          <w:noProof/>
          <w:lang w:val="en-CA"/>
        </w:rPr>
      </w:pPr>
      <w:r>
        <w:rPr>
          <w:noProof/>
          <w:lang w:val="en-CA"/>
        </w:rPr>
        <w:t>"</w:t>
      </w:r>
      <w:r w:rsidR="00667D57" w:rsidRPr="00AC7D56">
        <w:rPr>
          <w:noProof/>
          <w:lang w:val="en-CA"/>
        </w:rPr>
        <w:t xml:space="preserve">The first access unit of a CVS is </w:t>
      </w:r>
      <w:r w:rsidR="00667D57">
        <w:rPr>
          <w:noProof/>
          <w:lang w:val="en-CA"/>
        </w:rPr>
        <w:t>a CVSS access unit, wherein each present layer access unit is a CLVSS</w:t>
      </w:r>
      <w:r>
        <w:rPr>
          <w:noProof/>
          <w:lang w:val="en-CA"/>
        </w:rPr>
        <w:t xml:space="preserve"> </w:t>
      </w:r>
      <w:r w:rsidR="00667D57">
        <w:rPr>
          <w:noProof/>
          <w:lang w:val="en-CA"/>
        </w:rPr>
        <w:t xml:space="preserve">layer access unit, which is either </w:t>
      </w:r>
      <w:r w:rsidR="00667D57" w:rsidRPr="00AC7D56">
        <w:rPr>
          <w:noProof/>
          <w:lang w:val="en-CA"/>
        </w:rPr>
        <w:t xml:space="preserve">an IRAP </w:t>
      </w:r>
      <w:r w:rsidR="00667D57">
        <w:rPr>
          <w:noProof/>
          <w:lang w:val="en-CA"/>
        </w:rPr>
        <w:t xml:space="preserve">layer </w:t>
      </w:r>
      <w:r w:rsidR="00667D57" w:rsidRPr="00AC7D56">
        <w:rPr>
          <w:noProof/>
          <w:lang w:val="en-CA"/>
        </w:rPr>
        <w:t xml:space="preserve">access unit with </w:t>
      </w:r>
      <w:r w:rsidR="00667D57">
        <w:rPr>
          <w:noProof/>
          <w:lang w:val="en-CA"/>
        </w:rPr>
        <w:t>NoIncorrectPicOutputFlag</w:t>
      </w:r>
      <w:r w:rsidR="00667D57" w:rsidRPr="00AC7D56">
        <w:rPr>
          <w:noProof/>
          <w:lang w:val="en-CA"/>
        </w:rPr>
        <w:t xml:space="preserve"> equal to 1</w:t>
      </w:r>
      <w:r w:rsidR="00667D57">
        <w:rPr>
          <w:noProof/>
          <w:lang w:val="en-CA"/>
        </w:rPr>
        <w:t xml:space="preserve"> or a GRA layer access unit with NoIncorrectPicOutputFlag equal to 1</w:t>
      </w:r>
      <w:r w:rsidR="00667D57" w:rsidRPr="00AC7D56">
        <w:rPr>
          <w:noProof/>
          <w:lang w:val="en-CA"/>
        </w:rPr>
        <w:t>.</w:t>
      </w:r>
      <w:r>
        <w:rPr>
          <w:noProof/>
          <w:lang w:val="en-CA"/>
        </w:rPr>
        <w:t>"</w:t>
      </w:r>
    </w:p>
    <w:p w14:paraId="2E93677C" w14:textId="49E48102" w:rsidR="00481E13" w:rsidRPr="00481E13" w:rsidRDefault="00481E13" w:rsidP="00667D57">
      <w:pPr>
        <w:rPr>
          <w:rStyle w:val="Strong"/>
        </w:rPr>
      </w:pPr>
      <w:r w:rsidRPr="00481E13">
        <w:rPr>
          <w:rStyle w:val="Strong"/>
        </w:rPr>
        <w:t>Con</w:t>
      </w:r>
      <w:r>
        <w:rPr>
          <w:rStyle w:val="Strong"/>
        </w:rPr>
        <w:t>s</w:t>
      </w:r>
      <w:r w:rsidRPr="00481E13">
        <w:rPr>
          <w:rStyle w:val="Strong"/>
        </w:rPr>
        <w:t>equence</w:t>
      </w:r>
    </w:p>
    <w:p w14:paraId="1DD19AD4" w14:textId="5E3614DF" w:rsidR="00667D57" w:rsidRDefault="00481E13" w:rsidP="00667D57">
      <w:pPr>
        <w:rPr>
          <w:lang w:val="en-CA"/>
        </w:rPr>
      </w:pPr>
      <w:r>
        <w:rPr>
          <w:lang w:val="en-CA"/>
        </w:rPr>
        <w:t>This mandates that all the layers have aligned start pictures anywhere in the bitstream.</w:t>
      </w:r>
    </w:p>
    <w:p w14:paraId="5BCBA579" w14:textId="139EE551" w:rsidR="00481E13" w:rsidRDefault="00481E13" w:rsidP="00667D57">
      <w:pPr>
        <w:rPr>
          <w:lang w:val="en-CA"/>
        </w:rPr>
      </w:pPr>
    </w:p>
    <w:p w14:paraId="380D9516" w14:textId="271FA0CD" w:rsidR="00481E13" w:rsidRPr="00481E13" w:rsidRDefault="00481E13" w:rsidP="00481E13">
      <w:pPr>
        <w:rPr>
          <w:rStyle w:val="Strong"/>
        </w:rPr>
      </w:pPr>
      <w:r w:rsidRPr="00481E13">
        <w:rPr>
          <w:rStyle w:val="Strong"/>
        </w:rPr>
        <w:t>Normative statement</w:t>
      </w:r>
      <w:r>
        <w:rPr>
          <w:rStyle w:val="Strong"/>
        </w:rPr>
        <w:t xml:space="preserve"> (</w:t>
      </w:r>
      <w:r w:rsidRPr="00481E13">
        <w:rPr>
          <w:rStyle w:val="Strong"/>
        </w:rPr>
        <w:t>7.4.2.4.3</w:t>
      </w:r>
      <w:r>
        <w:rPr>
          <w:rStyle w:val="Strong"/>
        </w:rPr>
        <w:t>)</w:t>
      </w:r>
    </w:p>
    <w:p w14:paraId="2E47194B" w14:textId="18D4E7B1" w:rsidR="00481E13" w:rsidRDefault="00481E13" w:rsidP="00667D57">
      <w:pPr>
        <w:rPr>
          <w:lang w:val="en-CA"/>
        </w:rPr>
      </w:pPr>
      <w:r>
        <w:rPr>
          <w:lang w:val="en-CA"/>
        </w:rPr>
        <w:t>"</w:t>
      </w:r>
      <w:r w:rsidRPr="00481E13">
        <w:rPr>
          <w:lang w:val="en-CA"/>
        </w:rPr>
        <w:t xml:space="preserve">It is a requirement of bitstream conformance that, when present, each layer access unit in the next access unit after an access unit that contains an end of sequence NAL unit or an end of bitstream NAL unit shall be an IRAP layer access unit, which may be an IDR layer access unit or a CRA layer access unit, or a GRA layer access unit. </w:t>
      </w:r>
      <w:r>
        <w:rPr>
          <w:lang w:val="en-CA"/>
        </w:rPr>
        <w:t>"</w:t>
      </w:r>
    </w:p>
    <w:p w14:paraId="149FF899" w14:textId="27387586" w:rsidR="00481E13" w:rsidRDefault="00481E13" w:rsidP="00667D57">
      <w:pPr>
        <w:rPr>
          <w:lang w:val="en-CA"/>
        </w:rPr>
      </w:pPr>
    </w:p>
    <w:p w14:paraId="19298C27" w14:textId="77777777" w:rsidR="00014FDC" w:rsidRPr="00481E13" w:rsidRDefault="00014FDC" w:rsidP="00014FDC">
      <w:pPr>
        <w:rPr>
          <w:rStyle w:val="Strong"/>
        </w:rPr>
      </w:pPr>
      <w:r w:rsidRPr="00481E13">
        <w:rPr>
          <w:rStyle w:val="Strong"/>
        </w:rPr>
        <w:t>Con</w:t>
      </w:r>
      <w:r>
        <w:rPr>
          <w:rStyle w:val="Strong"/>
        </w:rPr>
        <w:t>s</w:t>
      </w:r>
      <w:r w:rsidRPr="00481E13">
        <w:rPr>
          <w:rStyle w:val="Strong"/>
        </w:rPr>
        <w:t>equence</w:t>
      </w:r>
    </w:p>
    <w:p w14:paraId="400DC3CB" w14:textId="2ADDA563" w:rsidR="00B84A22" w:rsidRDefault="00014FDC" w:rsidP="00B84A22">
      <w:r>
        <w:t>This requires that all the CLVS are stopped and restarted whenever one CLVS has ended.</w:t>
      </w:r>
    </w:p>
    <w:p w14:paraId="141E7DBE" w14:textId="70CA8D08" w:rsidR="00014FDC" w:rsidRDefault="00014FDC" w:rsidP="00B84A22"/>
    <w:p w14:paraId="25914FCA" w14:textId="59D36268" w:rsidR="00014FDC" w:rsidRPr="00014FDC" w:rsidRDefault="00014FDC" w:rsidP="00B84A22">
      <w:pPr>
        <w:rPr>
          <w:rStyle w:val="Strong"/>
        </w:rPr>
      </w:pPr>
      <w:r w:rsidRPr="00014FDC">
        <w:rPr>
          <w:rStyle w:val="Strong"/>
        </w:rPr>
        <w:t>Discussion</w:t>
      </w:r>
    </w:p>
    <w:p w14:paraId="1D73153D" w14:textId="5DECB75C" w:rsidR="00014FDC" w:rsidRDefault="00014FDC" w:rsidP="00B84A22">
      <w:pPr>
        <w:rPr>
          <w:lang w:val="en-GB"/>
        </w:rPr>
      </w:pPr>
      <w:r>
        <w:lastRenderedPageBreak/>
        <w:t xml:space="preserve">In the context of immersive media, as pointed in </w:t>
      </w:r>
      <w:r>
        <w:rPr>
          <w:lang w:val="en-GB"/>
        </w:rPr>
        <w:t xml:space="preserve">JVET-N0278 </w:t>
      </w:r>
      <w:r>
        <w:rPr>
          <w:lang w:val="en-GB"/>
        </w:rPr>
        <w:fldChar w:fldCharType="begin"/>
      </w:r>
      <w:r>
        <w:rPr>
          <w:lang w:val="en-GB"/>
        </w:rPr>
        <w:instrText xml:space="preserve"> REF _Ref12399859 \r \h </w:instrText>
      </w:r>
      <w:r>
        <w:rPr>
          <w:lang w:val="en-GB"/>
        </w:rPr>
      </w:r>
      <w:r>
        <w:rPr>
          <w:lang w:val="en-GB"/>
        </w:rPr>
        <w:fldChar w:fldCharType="separate"/>
      </w:r>
      <w:r>
        <w:rPr>
          <w:lang w:val="en-GB"/>
        </w:rPr>
        <w:t>[1]</w:t>
      </w:r>
      <w:r>
        <w:rPr>
          <w:lang w:val="en-GB"/>
        </w:rPr>
        <w:fldChar w:fldCharType="end"/>
      </w:r>
      <w:r>
        <w:rPr>
          <w:lang w:val="en-GB"/>
        </w:rPr>
        <w:t>, the MPEG output document N18134 mentions that:</w:t>
      </w:r>
    </w:p>
    <w:p w14:paraId="5E6FA866" w14:textId="77777777" w:rsidR="00014FDC" w:rsidRPr="00077860" w:rsidRDefault="00014FDC" w:rsidP="00014FDC">
      <w:pPr>
        <w:pStyle w:val="Note"/>
        <w:ind w:left="426"/>
      </w:pPr>
      <w:r>
        <w:t>In the context of these requirements, an “Object” is defined as a visual element that is independently decodable and represented by its own fully conformant bitstream. This is a draft definition that implies that there is no “subbitstream” or something similar.</w:t>
      </w:r>
    </w:p>
    <w:p w14:paraId="3692158D" w14:textId="50B7A041" w:rsidR="00014FDC" w:rsidRDefault="00014FDC" w:rsidP="00B84A22"/>
    <w:p w14:paraId="2F8BB55B" w14:textId="393F1549" w:rsidR="00014FDC" w:rsidRDefault="00014FDC" w:rsidP="00B84A22">
      <w:r>
        <w:t xml:space="preserve">This wording implies a great flexibility in the </w:t>
      </w:r>
      <w:r w:rsidR="004302B8">
        <w:t>way the</w:t>
      </w:r>
      <w:r>
        <w:t xml:space="preserve"> "objects"</w:t>
      </w:r>
      <w:r w:rsidR="004302B8">
        <w:t>,</w:t>
      </w:r>
      <w:r>
        <w:t xml:space="preserve"> or better called layer in the context of the VVC draft text</w:t>
      </w:r>
      <w:r w:rsidR="004302B8">
        <w:t>, can be encoded and decoded independently from each other</w:t>
      </w:r>
      <w:r>
        <w:t xml:space="preserve">. </w:t>
      </w:r>
      <w:r w:rsidR="004302B8">
        <w:t>As a result, it appears too restricting to require the alignment of start pictures across layer</w:t>
      </w:r>
      <w:r w:rsidR="00962725">
        <w:t>s</w:t>
      </w:r>
      <w:r w:rsidR="004302B8">
        <w:t xml:space="preserve"> as well as the alignment of the ends of CLVS.</w:t>
      </w:r>
    </w:p>
    <w:p w14:paraId="7186C058" w14:textId="598DDD84" w:rsidR="004302B8" w:rsidRDefault="004302B8" w:rsidP="00B84A22"/>
    <w:p w14:paraId="3277F0F0" w14:textId="21149BF4" w:rsidR="004302B8" w:rsidRDefault="004302B8" w:rsidP="00B84A22">
      <w:pPr>
        <w:rPr>
          <w:rStyle w:val="Strong"/>
        </w:rPr>
      </w:pPr>
      <w:r w:rsidRPr="004302B8">
        <w:rPr>
          <w:rStyle w:val="Strong"/>
        </w:rPr>
        <w:t>Proposal</w:t>
      </w:r>
    </w:p>
    <w:p w14:paraId="2EAF92E5" w14:textId="2BF2DC0A" w:rsidR="004302B8" w:rsidRPr="004302B8" w:rsidRDefault="004302B8" w:rsidP="00B84A22">
      <w:pPr>
        <w:rPr>
          <w:rStyle w:val="Strong"/>
          <w:b w:val="0"/>
          <w:bCs w:val="0"/>
        </w:rPr>
      </w:pPr>
      <w:r>
        <w:rPr>
          <w:rStyle w:val="Strong"/>
          <w:b w:val="0"/>
          <w:bCs w:val="0"/>
        </w:rPr>
        <w:t>It is proposed to remove the constrain</w:t>
      </w:r>
      <w:r w:rsidR="001C0BAB">
        <w:rPr>
          <w:rStyle w:val="Strong"/>
          <w:b w:val="0"/>
          <w:bCs w:val="0"/>
        </w:rPr>
        <w:t>t</w:t>
      </w:r>
      <w:r>
        <w:rPr>
          <w:rStyle w:val="Strong"/>
          <w:b w:val="0"/>
          <w:bCs w:val="0"/>
        </w:rPr>
        <w:t xml:space="preserve"> on CLVS start picture alignment</w:t>
      </w:r>
      <w:r w:rsidR="001C0BAB">
        <w:rPr>
          <w:rStyle w:val="Strong"/>
          <w:b w:val="0"/>
          <w:bCs w:val="0"/>
        </w:rPr>
        <w:t xml:space="preserve"> anywhere but in the first access unit of the first CVS and to remove the constraint on the alignment of the</w:t>
      </w:r>
      <w:r>
        <w:rPr>
          <w:rStyle w:val="Strong"/>
          <w:b w:val="0"/>
          <w:bCs w:val="0"/>
        </w:rPr>
        <w:t xml:space="preserve"> end of CLVS.</w:t>
      </w:r>
    </w:p>
    <w:p w14:paraId="6B1D0CB3" w14:textId="77777777" w:rsidR="00B84A22" w:rsidRPr="00EF3322" w:rsidRDefault="00B84A22" w:rsidP="00B84A22">
      <w:pPr>
        <w:rPr>
          <w:highlight w:val="yellow"/>
        </w:rPr>
      </w:pPr>
    </w:p>
    <w:p w14:paraId="7EB0952C" w14:textId="21115BBC" w:rsidR="001A7BBF" w:rsidRDefault="001A7BBF" w:rsidP="001A7BBF">
      <w:pPr>
        <w:pStyle w:val="Heading2"/>
      </w:pPr>
      <w:r>
        <w:t>On layer ordering</w:t>
      </w:r>
    </w:p>
    <w:p w14:paraId="56F355AB" w14:textId="6651D820" w:rsidR="00962725" w:rsidRDefault="00962725" w:rsidP="001A7BBF">
      <w:r w:rsidRPr="00481E13">
        <w:rPr>
          <w:rStyle w:val="Strong"/>
        </w:rPr>
        <w:t>Normative statement</w:t>
      </w:r>
      <w:r>
        <w:rPr>
          <w:rStyle w:val="Strong"/>
        </w:rPr>
        <w:t xml:space="preserve"> (</w:t>
      </w:r>
      <w:r w:rsidRPr="00962725">
        <w:rPr>
          <w:rStyle w:val="Strong"/>
        </w:rPr>
        <w:t>7.4.2.4.4</w:t>
      </w:r>
      <w:r>
        <w:rPr>
          <w:rStyle w:val="Strong"/>
        </w:rPr>
        <w:t>)</w:t>
      </w:r>
    </w:p>
    <w:p w14:paraId="24FAF0A8" w14:textId="6CDD38BC" w:rsidR="006D46B5" w:rsidRDefault="006D46B5" w:rsidP="001A7BBF">
      <w:r>
        <w:t>"</w:t>
      </w:r>
      <w:r w:rsidRPr="006D46B5">
        <w:t>An access unit consists of one or more layer access units in increasing order of NuhLayerId.</w:t>
      </w:r>
      <w:r>
        <w:t>"</w:t>
      </w:r>
    </w:p>
    <w:p w14:paraId="7DD680D3" w14:textId="29191AA9" w:rsidR="00962725" w:rsidRDefault="00962725" w:rsidP="001A7BBF"/>
    <w:p w14:paraId="4320908C" w14:textId="50937E98" w:rsidR="00962725" w:rsidRDefault="00962725" w:rsidP="001A7BBF">
      <w:pPr>
        <w:rPr>
          <w:rStyle w:val="Strong"/>
        </w:rPr>
      </w:pPr>
      <w:r w:rsidRPr="00962725">
        <w:rPr>
          <w:rStyle w:val="Strong"/>
        </w:rPr>
        <w:t>Discussion</w:t>
      </w:r>
    </w:p>
    <w:p w14:paraId="456C6E53" w14:textId="69097EEF" w:rsidR="00962725" w:rsidRDefault="00962725" w:rsidP="00962725">
      <w:r w:rsidRPr="00962725">
        <w:t>Since this new concept of layer in the VVC draft does not express any hierachry between the layers, it seems odd to require any ordering of the layer access units in the access unit. As a matter of fact, this may actually complexify the merging operation to obey this strict ordering.</w:t>
      </w:r>
    </w:p>
    <w:p w14:paraId="2C578E69" w14:textId="35FF2817" w:rsidR="00962725" w:rsidRDefault="00962725" w:rsidP="00962725"/>
    <w:p w14:paraId="18B1BAF2" w14:textId="304C2FC4" w:rsidR="00962725" w:rsidRPr="00962725" w:rsidRDefault="00962725" w:rsidP="00962725">
      <w:pPr>
        <w:rPr>
          <w:rStyle w:val="Strong"/>
        </w:rPr>
      </w:pPr>
      <w:r w:rsidRPr="00962725">
        <w:rPr>
          <w:rStyle w:val="Strong"/>
        </w:rPr>
        <w:t>Proposal</w:t>
      </w:r>
    </w:p>
    <w:p w14:paraId="496B9A5D" w14:textId="3E4590E8" w:rsidR="00B84A22" w:rsidRDefault="00962725" w:rsidP="00B84A22">
      <w:r>
        <w:t>Since this ordering of layers does not seem to be motivated, it is proposed to remove it.</w:t>
      </w:r>
    </w:p>
    <w:p w14:paraId="0DD4D6BF" w14:textId="77777777" w:rsidR="00962725" w:rsidRPr="00B84A22" w:rsidRDefault="00962725" w:rsidP="00B84A22"/>
    <w:p w14:paraId="74CBF84B" w14:textId="78324E21" w:rsidR="00C75962" w:rsidRDefault="00C75962" w:rsidP="00C75962">
      <w:pPr>
        <w:pStyle w:val="Heading1"/>
        <w:rPr>
          <w:lang w:val="en-CA"/>
        </w:rPr>
      </w:pPr>
      <w:r>
        <w:rPr>
          <w:lang w:val="en-CA"/>
        </w:rPr>
        <w:t>Conclusion</w:t>
      </w:r>
    </w:p>
    <w:p w14:paraId="6CC691A3" w14:textId="38896C15" w:rsidR="003B4D5C" w:rsidRDefault="003B4D5C" w:rsidP="003B4D5C">
      <w:pPr>
        <w:rPr>
          <w:lang w:val="en-GB"/>
        </w:rPr>
      </w:pPr>
      <w:r>
        <w:rPr>
          <w:lang w:val="en-GB"/>
        </w:rPr>
        <w:t xml:space="preserve">In order to better support immersive media use cases as originally motivated by JVET-N0278 </w:t>
      </w:r>
      <w:r>
        <w:rPr>
          <w:highlight w:val="yellow"/>
          <w:lang w:val="en-GB"/>
        </w:rPr>
        <w:fldChar w:fldCharType="begin"/>
      </w:r>
      <w:r>
        <w:rPr>
          <w:lang w:val="en-GB"/>
        </w:rPr>
        <w:instrText xml:space="preserve"> REF _Ref12399859 \r \h </w:instrText>
      </w:r>
      <w:r>
        <w:rPr>
          <w:highlight w:val="yellow"/>
          <w:lang w:val="en-GB"/>
        </w:rPr>
      </w:r>
      <w:r>
        <w:rPr>
          <w:highlight w:val="yellow"/>
          <w:lang w:val="en-GB"/>
        </w:rPr>
        <w:fldChar w:fldCharType="separate"/>
      </w:r>
      <w:r>
        <w:rPr>
          <w:lang w:val="en-GB"/>
        </w:rPr>
        <w:t>[1]</w:t>
      </w:r>
      <w:r>
        <w:rPr>
          <w:highlight w:val="yellow"/>
          <w:lang w:val="en-GB"/>
        </w:rPr>
        <w:fldChar w:fldCharType="end"/>
      </w:r>
      <w:r>
        <w:rPr>
          <w:lang w:val="en-GB"/>
        </w:rPr>
        <w:t>, we recommend to adopt the proposed text clarifications as well the technical changes described above which are:</w:t>
      </w:r>
    </w:p>
    <w:p w14:paraId="18CE04FE" w14:textId="77777777" w:rsidR="003B4D5C" w:rsidRDefault="003B4D5C" w:rsidP="003B4D5C">
      <w:pPr>
        <w:pStyle w:val="ListParagraph"/>
        <w:numPr>
          <w:ilvl w:val="0"/>
          <w:numId w:val="26"/>
        </w:numPr>
        <w:rPr>
          <w:lang w:val="en-GB"/>
        </w:rPr>
      </w:pPr>
      <w:r>
        <w:rPr>
          <w:lang w:val="en-GB"/>
        </w:rPr>
        <w:t>Relaxing constraints on coded layer video sequence start picture alignment</w:t>
      </w:r>
    </w:p>
    <w:p w14:paraId="32A2319B" w14:textId="77777777" w:rsidR="003B4D5C" w:rsidRPr="00252311" w:rsidRDefault="003B4D5C" w:rsidP="003B4D5C">
      <w:pPr>
        <w:pStyle w:val="ListParagraph"/>
        <w:numPr>
          <w:ilvl w:val="0"/>
          <w:numId w:val="26"/>
        </w:numPr>
        <w:rPr>
          <w:lang w:val="en-GB"/>
        </w:rPr>
      </w:pPr>
      <w:r>
        <w:rPr>
          <w:lang w:val="en-GB"/>
        </w:rPr>
        <w:t xml:space="preserve">Removing layer ordering by increased value of </w:t>
      </w:r>
      <w:r>
        <w:t>NuhLayerId in access unit</w:t>
      </w:r>
    </w:p>
    <w:p w14:paraId="3CEC2D5E" w14:textId="77777777" w:rsidR="003B4D5C" w:rsidRPr="003B4D5C" w:rsidRDefault="003B4D5C" w:rsidP="003B4D5C">
      <w:pPr>
        <w:rPr>
          <w:lang w:val="en-GB"/>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C6B9605" w:rsidR="00342FF4" w:rsidRPr="005B217D" w:rsidRDefault="00007629" w:rsidP="009234A5">
      <w:pPr>
        <w:rPr>
          <w:szCs w:val="22"/>
          <w:lang w:val="en-CA"/>
        </w:rPr>
      </w:pPr>
      <w:r>
        <w:rPr>
          <w:b/>
          <w:szCs w:val="22"/>
          <w:lang w:val="en-CA"/>
        </w:rPr>
        <w:t>TNO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DD2C0BA" w:rsidR="007F1F8B" w:rsidRDefault="007F1F8B" w:rsidP="009234A5">
      <w:pPr>
        <w:rPr>
          <w:szCs w:val="22"/>
          <w:lang w:val="en-CA"/>
        </w:rPr>
      </w:pPr>
    </w:p>
    <w:p w14:paraId="393853F2" w14:textId="7F354DA9" w:rsidR="005D2491" w:rsidRDefault="005D2491" w:rsidP="005D2491">
      <w:pPr>
        <w:pStyle w:val="Heading1"/>
        <w:numPr>
          <w:ilvl w:val="0"/>
          <w:numId w:val="0"/>
        </w:numPr>
        <w:ind w:left="360" w:hanging="360"/>
        <w:rPr>
          <w:lang w:val="en-CA"/>
        </w:rPr>
      </w:pPr>
      <w:r>
        <w:rPr>
          <w:lang w:val="en-CA"/>
        </w:rPr>
        <w:t>References</w:t>
      </w:r>
    </w:p>
    <w:p w14:paraId="3AF1555D" w14:textId="5FA6B701" w:rsidR="005D2491" w:rsidRDefault="005D2491" w:rsidP="005D2491">
      <w:pPr>
        <w:pStyle w:val="ListParagraph"/>
        <w:numPr>
          <w:ilvl w:val="0"/>
          <w:numId w:val="21"/>
        </w:numPr>
        <w:rPr>
          <w:lang w:val="en-CA"/>
        </w:rPr>
      </w:pPr>
      <w:bookmarkStart w:id="5" w:name="_Ref12399859"/>
      <w:r w:rsidRPr="005D2491">
        <w:rPr>
          <w:lang w:val="en-CA"/>
        </w:rPr>
        <w:t>AHG17/AHG15: On VVC HLS relevant to MPEG requirements on immersive media delivery and access (N18134)</w:t>
      </w:r>
      <w:r>
        <w:rPr>
          <w:lang w:val="en-CA"/>
        </w:rPr>
        <w:t xml:space="preserve">, </w:t>
      </w:r>
      <w:r>
        <w:rPr>
          <w:szCs w:val="22"/>
          <w:lang w:val="en-CA"/>
        </w:rPr>
        <w:t xml:space="preserve">Jill Boyce, </w:t>
      </w:r>
      <w:r>
        <w:rPr>
          <w:lang w:val="en-CA"/>
        </w:rPr>
        <w:t>JVET</w:t>
      </w:r>
      <w:r w:rsidRPr="005B217D">
        <w:rPr>
          <w:lang w:val="en-CA"/>
        </w:rPr>
        <w:t>-</w:t>
      </w:r>
      <w:r>
        <w:rPr>
          <w:lang w:val="en-CA"/>
        </w:rPr>
        <w:t>N0278, 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bookmarkEnd w:id="5"/>
    </w:p>
    <w:p w14:paraId="19C787DE" w14:textId="3F157D35" w:rsidR="005D2491" w:rsidRPr="005D2491" w:rsidRDefault="005D2491" w:rsidP="005D2491">
      <w:pPr>
        <w:pStyle w:val="ListParagraph"/>
        <w:numPr>
          <w:ilvl w:val="0"/>
          <w:numId w:val="21"/>
        </w:numPr>
        <w:rPr>
          <w:lang w:val="en-CA"/>
        </w:rPr>
      </w:pPr>
      <w:bookmarkStart w:id="6" w:name="_Ref12400011"/>
      <w:r w:rsidRPr="005D2491">
        <w:rPr>
          <w:lang w:val="en-CA"/>
        </w:rPr>
        <w:t>Versatile Video Coding (Draft 5)</w:t>
      </w:r>
      <w:r>
        <w:rPr>
          <w:lang w:val="en-CA"/>
        </w:rPr>
        <w:t xml:space="preserve">, </w:t>
      </w:r>
      <w:r w:rsidRPr="005D2491">
        <w:rPr>
          <w:lang w:val="en-CA"/>
        </w:rPr>
        <w:t>Benjamin Bross</w:t>
      </w:r>
      <w:r>
        <w:rPr>
          <w:lang w:val="en-CA"/>
        </w:rPr>
        <w:t>,</w:t>
      </w:r>
      <w:r w:rsidRPr="005D2491">
        <w:rPr>
          <w:lang w:val="en-CA"/>
        </w:rPr>
        <w:t xml:space="preserve"> Jianle Chen</w:t>
      </w:r>
      <w:r>
        <w:rPr>
          <w:lang w:val="en-CA"/>
        </w:rPr>
        <w:t>,</w:t>
      </w:r>
      <w:r w:rsidRPr="005D2491">
        <w:rPr>
          <w:lang w:val="en-CA"/>
        </w:rPr>
        <w:t xml:space="preserve"> Shan Liu</w:t>
      </w:r>
      <w:r>
        <w:rPr>
          <w:lang w:val="en-CA"/>
        </w:rPr>
        <w:t xml:space="preserve">, </w:t>
      </w:r>
      <w:r w:rsidRPr="005D2491">
        <w:rPr>
          <w:lang w:val="en-CA"/>
        </w:rPr>
        <w:t>JVET-N1001</w:t>
      </w:r>
      <w:r>
        <w:rPr>
          <w:lang w:val="en-CA"/>
        </w:rPr>
        <w:t xml:space="preserve">, </w:t>
      </w:r>
      <w:r w:rsidRPr="005D2491">
        <w:rPr>
          <w:lang w:val="en-CA"/>
        </w:rPr>
        <w:t>Geneva, CH, 19–27 Mar. 2019</w:t>
      </w:r>
      <w:bookmarkEnd w:id="6"/>
    </w:p>
    <w:sectPr w:rsidR="005D2491" w:rsidRPr="005D2491" w:rsidSect="000B4E75">
      <w:footerReference w:type="default" r:id="rId16"/>
      <w:pgSz w:w="12240" w:h="15840" w:code="1"/>
      <w:pgMar w:top="862" w:right="1440" w:bottom="862" w:left="1440" w:header="431" w:footer="43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B4B6D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2D1D">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654B0E"/>
    <w:multiLevelType w:val="multilevel"/>
    <w:tmpl w:val="45B23964"/>
    <w:lvl w:ilvl="0">
      <w:start w:val="3"/>
      <w:numFmt w:val="decimal"/>
      <w:lvlText w:val="%1"/>
      <w:lvlJc w:val="left"/>
      <w:pPr>
        <w:tabs>
          <w:tab w:val="num" w:pos="795"/>
        </w:tabs>
        <w:ind w:left="795" w:hanging="795"/>
      </w:pPr>
      <w:rPr>
        <w:rFonts w:cs="Times New Roman" w:hint="default"/>
        <w:b/>
        <w:bCs/>
      </w:rPr>
    </w:lvl>
    <w:lvl w:ilvl="1">
      <w:start w:val="25"/>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11DF4"/>
    <w:multiLevelType w:val="hybridMultilevel"/>
    <w:tmpl w:val="A0A086F0"/>
    <w:lvl w:ilvl="0" w:tplc="CCE27728">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745A9"/>
    <w:multiLevelType w:val="multilevel"/>
    <w:tmpl w:val="B6E88232"/>
    <w:lvl w:ilvl="0">
      <w:start w:val="3"/>
      <w:numFmt w:val="decimal"/>
      <w:lvlText w:val="%1"/>
      <w:lvlJc w:val="left"/>
      <w:pPr>
        <w:tabs>
          <w:tab w:val="num" w:pos="795"/>
        </w:tabs>
        <w:ind w:left="795" w:hanging="795"/>
      </w:pPr>
      <w:rPr>
        <w:rFonts w:cs="Times New Roman" w:hint="default"/>
        <w:b/>
        <w:bCs/>
      </w:rPr>
    </w:lvl>
    <w:lvl w:ilvl="1">
      <w:start w:val="6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12C71CD5"/>
    <w:multiLevelType w:val="hybridMultilevel"/>
    <w:tmpl w:val="9E0EEAD0"/>
    <w:lvl w:ilvl="0" w:tplc="385C80BC">
      <w:start w:val="1"/>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55600C"/>
    <w:multiLevelType w:val="hybridMultilevel"/>
    <w:tmpl w:val="1AE6722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3B54A6C"/>
    <w:multiLevelType w:val="hybridMultilevel"/>
    <w:tmpl w:val="C6F68632"/>
    <w:lvl w:ilvl="0" w:tplc="D09EDA9A">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EA2FF9"/>
    <w:multiLevelType w:val="hybridMultilevel"/>
    <w:tmpl w:val="3C7849E0"/>
    <w:lvl w:ilvl="0" w:tplc="D09EDA9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C856224"/>
    <w:multiLevelType w:val="multilevel"/>
    <w:tmpl w:val="858A63EA"/>
    <w:lvl w:ilvl="0">
      <w:start w:val="3"/>
      <w:numFmt w:val="decimal"/>
      <w:lvlText w:val="%1"/>
      <w:lvlJc w:val="left"/>
      <w:pPr>
        <w:tabs>
          <w:tab w:val="num" w:pos="795"/>
        </w:tabs>
        <w:ind w:left="795" w:hanging="795"/>
      </w:pPr>
      <w:rPr>
        <w:rFonts w:cs="Times New Roman" w:hint="default"/>
        <w:b/>
        <w:bCs/>
      </w:rPr>
    </w:lvl>
    <w:lvl w:ilvl="1">
      <w:start w:val="30"/>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20BA32B1"/>
    <w:multiLevelType w:val="multilevel"/>
    <w:tmpl w:val="33CEF1C2"/>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C41620"/>
    <w:multiLevelType w:val="hybridMultilevel"/>
    <w:tmpl w:val="1AE6722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B9437BE"/>
    <w:multiLevelType w:val="hybridMultilevel"/>
    <w:tmpl w:val="1AE6722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9C182C"/>
    <w:multiLevelType w:val="hybridMultilevel"/>
    <w:tmpl w:val="F0A8E77C"/>
    <w:lvl w:ilvl="0" w:tplc="CCE27728">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1E756B0"/>
    <w:multiLevelType w:val="multilevel"/>
    <w:tmpl w:val="55C03F44"/>
    <w:lvl w:ilvl="0">
      <w:start w:val="3"/>
      <w:numFmt w:val="decimal"/>
      <w:lvlText w:val="%1"/>
      <w:lvlJc w:val="left"/>
      <w:pPr>
        <w:tabs>
          <w:tab w:val="num" w:pos="795"/>
        </w:tabs>
        <w:ind w:left="795" w:hanging="795"/>
      </w:pPr>
      <w:rPr>
        <w:rFonts w:cs="Times New Roman" w:hint="default"/>
        <w:b/>
        <w:bCs/>
      </w:rPr>
    </w:lvl>
    <w:lvl w:ilvl="1">
      <w:start w:val="62"/>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AF4635"/>
    <w:multiLevelType w:val="hybridMultilevel"/>
    <w:tmpl w:val="66AAF99C"/>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C2220D6"/>
    <w:multiLevelType w:val="multilevel"/>
    <w:tmpl w:val="019E4274"/>
    <w:lvl w:ilvl="0">
      <w:start w:val="3"/>
      <w:numFmt w:val="decimal"/>
      <w:lvlText w:val="%1"/>
      <w:lvlJc w:val="left"/>
      <w:pPr>
        <w:tabs>
          <w:tab w:val="num" w:pos="795"/>
        </w:tabs>
        <w:ind w:left="795" w:hanging="795"/>
      </w:pPr>
      <w:rPr>
        <w:rFonts w:cs="Times New Roman" w:hint="default"/>
        <w:b/>
        <w:bCs/>
      </w:rPr>
    </w:lvl>
    <w:lvl w:ilvl="1">
      <w:start w:val="28"/>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2C6844"/>
    <w:multiLevelType w:val="multilevel"/>
    <w:tmpl w:val="DE90C916"/>
    <w:lvl w:ilvl="0">
      <w:start w:val="3"/>
      <w:numFmt w:val="decimal"/>
      <w:lvlText w:val="%1"/>
      <w:lvlJc w:val="left"/>
      <w:pPr>
        <w:tabs>
          <w:tab w:val="num" w:pos="795"/>
        </w:tabs>
        <w:ind w:left="795" w:hanging="795"/>
      </w:pPr>
      <w:rPr>
        <w:rFonts w:cs="Times New Roman" w:hint="default"/>
        <w:b/>
        <w:bCs/>
      </w:rPr>
    </w:lvl>
    <w:lvl w:ilvl="1">
      <w:start w:val="28"/>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17"/>
  </w:num>
  <w:num w:numId="5">
    <w:abstractNumId w:val="18"/>
  </w:num>
  <w:num w:numId="6">
    <w:abstractNumId w:val="13"/>
  </w:num>
  <w:num w:numId="7">
    <w:abstractNumId w:val="14"/>
  </w:num>
  <w:num w:numId="8">
    <w:abstractNumId w:val="13"/>
  </w:num>
  <w:num w:numId="9">
    <w:abstractNumId w:val="2"/>
  </w:num>
  <w:num w:numId="10">
    <w:abstractNumId w:val="12"/>
  </w:num>
  <w:num w:numId="11">
    <w:abstractNumId w:val="4"/>
  </w:num>
  <w:num w:numId="12">
    <w:abstractNumId w:val="10"/>
  </w:num>
  <w:num w:numId="13">
    <w:abstractNumId w:val="11"/>
  </w:num>
  <w:num w:numId="14">
    <w:abstractNumId w:val="5"/>
  </w:num>
  <w:num w:numId="15">
    <w:abstractNumId w:val="20"/>
  </w:num>
  <w:num w:numId="16">
    <w:abstractNumId w:val="1"/>
  </w:num>
  <w:num w:numId="17">
    <w:abstractNumId w:val="23"/>
  </w:num>
  <w:num w:numId="18">
    <w:abstractNumId w:val="3"/>
  </w:num>
  <w:num w:numId="19">
    <w:abstractNumId w:val="25"/>
  </w:num>
  <w:num w:numId="20">
    <w:abstractNumId w:val="22"/>
  </w:num>
  <w:num w:numId="21">
    <w:abstractNumId w:val="9"/>
  </w:num>
  <w:num w:numId="22">
    <w:abstractNumId w:val="6"/>
  </w:num>
  <w:num w:numId="23">
    <w:abstractNumId w:val="8"/>
  </w:num>
  <w:num w:numId="24">
    <w:abstractNumId w:val="15"/>
  </w:num>
  <w:num w:numId="25">
    <w:abstractNumId w:val="16"/>
  </w:num>
  <w:num w:numId="26">
    <w:abstractNumId w:val="7"/>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629"/>
    <w:rsid w:val="00014FDC"/>
    <w:rsid w:val="000174A6"/>
    <w:rsid w:val="000308A3"/>
    <w:rsid w:val="000458BC"/>
    <w:rsid w:val="00045C41"/>
    <w:rsid w:val="00046C03"/>
    <w:rsid w:val="00057936"/>
    <w:rsid w:val="00065039"/>
    <w:rsid w:val="0007614F"/>
    <w:rsid w:val="00081398"/>
    <w:rsid w:val="00094479"/>
    <w:rsid w:val="000962AC"/>
    <w:rsid w:val="000B0C0F"/>
    <w:rsid w:val="000B1C6B"/>
    <w:rsid w:val="000B4E75"/>
    <w:rsid w:val="000B4FF9"/>
    <w:rsid w:val="000C09AC"/>
    <w:rsid w:val="000E00F3"/>
    <w:rsid w:val="000F158C"/>
    <w:rsid w:val="00102F3D"/>
    <w:rsid w:val="00112B6D"/>
    <w:rsid w:val="00124E38"/>
    <w:rsid w:val="0012580B"/>
    <w:rsid w:val="00131F90"/>
    <w:rsid w:val="0013458C"/>
    <w:rsid w:val="0013526E"/>
    <w:rsid w:val="00146152"/>
    <w:rsid w:val="00155526"/>
    <w:rsid w:val="00167780"/>
    <w:rsid w:val="00171371"/>
    <w:rsid w:val="00175A24"/>
    <w:rsid w:val="001829B1"/>
    <w:rsid w:val="00187E58"/>
    <w:rsid w:val="001A28C7"/>
    <w:rsid w:val="001A297E"/>
    <w:rsid w:val="001A368E"/>
    <w:rsid w:val="001A5F5D"/>
    <w:rsid w:val="001A7329"/>
    <w:rsid w:val="001A792F"/>
    <w:rsid w:val="001A7BBF"/>
    <w:rsid w:val="001B4E28"/>
    <w:rsid w:val="001C0BAB"/>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231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07F4A"/>
    <w:rsid w:val="00317D85"/>
    <w:rsid w:val="00325A57"/>
    <w:rsid w:val="00327C56"/>
    <w:rsid w:val="003315A1"/>
    <w:rsid w:val="003373EC"/>
    <w:rsid w:val="00342FF4"/>
    <w:rsid w:val="00344E5A"/>
    <w:rsid w:val="00346148"/>
    <w:rsid w:val="003669EA"/>
    <w:rsid w:val="003706CC"/>
    <w:rsid w:val="00377710"/>
    <w:rsid w:val="003A2D8E"/>
    <w:rsid w:val="003A7CE6"/>
    <w:rsid w:val="003B4D5C"/>
    <w:rsid w:val="003C20E4"/>
    <w:rsid w:val="003D6342"/>
    <w:rsid w:val="003E6F90"/>
    <w:rsid w:val="003E73ED"/>
    <w:rsid w:val="003F5D0F"/>
    <w:rsid w:val="00414101"/>
    <w:rsid w:val="004219CF"/>
    <w:rsid w:val="004234F0"/>
    <w:rsid w:val="004302B8"/>
    <w:rsid w:val="00433DDB"/>
    <w:rsid w:val="00435A29"/>
    <w:rsid w:val="00437619"/>
    <w:rsid w:val="00465A1E"/>
    <w:rsid w:val="00481E13"/>
    <w:rsid w:val="0049445A"/>
    <w:rsid w:val="004A2A63"/>
    <w:rsid w:val="004B210C"/>
    <w:rsid w:val="004D405F"/>
    <w:rsid w:val="004E4F4F"/>
    <w:rsid w:val="004E6789"/>
    <w:rsid w:val="004F61E3"/>
    <w:rsid w:val="00502E10"/>
    <w:rsid w:val="00507798"/>
    <w:rsid w:val="0051015C"/>
    <w:rsid w:val="00516CF1"/>
    <w:rsid w:val="00531AE9"/>
    <w:rsid w:val="00536188"/>
    <w:rsid w:val="00550A66"/>
    <w:rsid w:val="00555C16"/>
    <w:rsid w:val="00567EC7"/>
    <w:rsid w:val="00570013"/>
    <w:rsid w:val="005753EC"/>
    <w:rsid w:val="005801A2"/>
    <w:rsid w:val="005952A5"/>
    <w:rsid w:val="00595710"/>
    <w:rsid w:val="005A33A1"/>
    <w:rsid w:val="005B03A7"/>
    <w:rsid w:val="005B217D"/>
    <w:rsid w:val="005C385F"/>
    <w:rsid w:val="005D2491"/>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67D57"/>
    <w:rsid w:val="006B64F5"/>
    <w:rsid w:val="006C5D39"/>
    <w:rsid w:val="006D46B5"/>
    <w:rsid w:val="006D6D9B"/>
    <w:rsid w:val="006E2810"/>
    <w:rsid w:val="006E5417"/>
    <w:rsid w:val="006F0794"/>
    <w:rsid w:val="006F7528"/>
    <w:rsid w:val="0070229A"/>
    <w:rsid w:val="007023DE"/>
    <w:rsid w:val="00712F60"/>
    <w:rsid w:val="00720E3B"/>
    <w:rsid w:val="00731E87"/>
    <w:rsid w:val="0074393F"/>
    <w:rsid w:val="00745F6B"/>
    <w:rsid w:val="0075175B"/>
    <w:rsid w:val="0075585E"/>
    <w:rsid w:val="0076657A"/>
    <w:rsid w:val="00770571"/>
    <w:rsid w:val="0077265E"/>
    <w:rsid w:val="007768FF"/>
    <w:rsid w:val="007824D3"/>
    <w:rsid w:val="00796EE3"/>
    <w:rsid w:val="007A7D29"/>
    <w:rsid w:val="007B4AB8"/>
    <w:rsid w:val="007D1181"/>
    <w:rsid w:val="007E01A3"/>
    <w:rsid w:val="007F1F8B"/>
    <w:rsid w:val="007F67A1"/>
    <w:rsid w:val="00811C05"/>
    <w:rsid w:val="008206C8"/>
    <w:rsid w:val="0086387C"/>
    <w:rsid w:val="0087185A"/>
    <w:rsid w:val="00874A6C"/>
    <w:rsid w:val="00876C65"/>
    <w:rsid w:val="00882F72"/>
    <w:rsid w:val="008865A8"/>
    <w:rsid w:val="00896EE0"/>
    <w:rsid w:val="008A4B4C"/>
    <w:rsid w:val="008C239F"/>
    <w:rsid w:val="008E480C"/>
    <w:rsid w:val="00907757"/>
    <w:rsid w:val="009212B0"/>
    <w:rsid w:val="00921FA1"/>
    <w:rsid w:val="009234A5"/>
    <w:rsid w:val="00933453"/>
    <w:rsid w:val="009336F7"/>
    <w:rsid w:val="0093636C"/>
    <w:rsid w:val="00937415"/>
    <w:rsid w:val="009374A7"/>
    <w:rsid w:val="00955F6D"/>
    <w:rsid w:val="00962725"/>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4985"/>
    <w:rsid w:val="00A345A0"/>
    <w:rsid w:val="00A43604"/>
    <w:rsid w:val="00A46843"/>
    <w:rsid w:val="00A56B97"/>
    <w:rsid w:val="00A6093D"/>
    <w:rsid w:val="00A767DC"/>
    <w:rsid w:val="00A76A6D"/>
    <w:rsid w:val="00A83253"/>
    <w:rsid w:val="00AA6E84"/>
    <w:rsid w:val="00AB1A1C"/>
    <w:rsid w:val="00AD05A8"/>
    <w:rsid w:val="00AE341B"/>
    <w:rsid w:val="00B01905"/>
    <w:rsid w:val="00B07CA7"/>
    <w:rsid w:val="00B1279A"/>
    <w:rsid w:val="00B30153"/>
    <w:rsid w:val="00B3640F"/>
    <w:rsid w:val="00B4194A"/>
    <w:rsid w:val="00B42849"/>
    <w:rsid w:val="00B437E8"/>
    <w:rsid w:val="00B463B2"/>
    <w:rsid w:val="00B5222E"/>
    <w:rsid w:val="00B53179"/>
    <w:rsid w:val="00B57A23"/>
    <w:rsid w:val="00B600CD"/>
    <w:rsid w:val="00B61C96"/>
    <w:rsid w:val="00B73A2A"/>
    <w:rsid w:val="00B75A51"/>
    <w:rsid w:val="00B827C6"/>
    <w:rsid w:val="00B84A22"/>
    <w:rsid w:val="00B94B06"/>
    <w:rsid w:val="00B94C28"/>
    <w:rsid w:val="00BC10BA"/>
    <w:rsid w:val="00BC5AFD"/>
    <w:rsid w:val="00C00DDE"/>
    <w:rsid w:val="00C04F43"/>
    <w:rsid w:val="00C0609D"/>
    <w:rsid w:val="00C115AB"/>
    <w:rsid w:val="00C26CCB"/>
    <w:rsid w:val="00C30249"/>
    <w:rsid w:val="00C3723B"/>
    <w:rsid w:val="00C42466"/>
    <w:rsid w:val="00C42D1D"/>
    <w:rsid w:val="00C4678A"/>
    <w:rsid w:val="00C5793A"/>
    <w:rsid w:val="00C606C9"/>
    <w:rsid w:val="00C75962"/>
    <w:rsid w:val="00C80288"/>
    <w:rsid w:val="00C84003"/>
    <w:rsid w:val="00C90650"/>
    <w:rsid w:val="00C97D78"/>
    <w:rsid w:val="00CA6A7C"/>
    <w:rsid w:val="00CC2AAE"/>
    <w:rsid w:val="00CC5A42"/>
    <w:rsid w:val="00CD0EAB"/>
    <w:rsid w:val="00CE5E02"/>
    <w:rsid w:val="00CF34DB"/>
    <w:rsid w:val="00CF3917"/>
    <w:rsid w:val="00CF558F"/>
    <w:rsid w:val="00D010C0"/>
    <w:rsid w:val="00D073E2"/>
    <w:rsid w:val="00D2432C"/>
    <w:rsid w:val="00D446EC"/>
    <w:rsid w:val="00D51BF0"/>
    <w:rsid w:val="00D531DB"/>
    <w:rsid w:val="00D55942"/>
    <w:rsid w:val="00D807BF"/>
    <w:rsid w:val="00D82FCC"/>
    <w:rsid w:val="00D852F1"/>
    <w:rsid w:val="00DA17FC"/>
    <w:rsid w:val="00DA7887"/>
    <w:rsid w:val="00DB2C26"/>
    <w:rsid w:val="00DB76B6"/>
    <w:rsid w:val="00DD02F4"/>
    <w:rsid w:val="00DD6622"/>
    <w:rsid w:val="00DE1C7C"/>
    <w:rsid w:val="00DE6B43"/>
    <w:rsid w:val="00E07289"/>
    <w:rsid w:val="00E11923"/>
    <w:rsid w:val="00E262D4"/>
    <w:rsid w:val="00E36250"/>
    <w:rsid w:val="00E36431"/>
    <w:rsid w:val="00E43265"/>
    <w:rsid w:val="00E47F2D"/>
    <w:rsid w:val="00E54511"/>
    <w:rsid w:val="00E60EDC"/>
    <w:rsid w:val="00E61DAC"/>
    <w:rsid w:val="00E72B80"/>
    <w:rsid w:val="00E75FE3"/>
    <w:rsid w:val="00E86C4C"/>
    <w:rsid w:val="00E907A3"/>
    <w:rsid w:val="00EA5AE0"/>
    <w:rsid w:val="00EB56E1"/>
    <w:rsid w:val="00EB7AB1"/>
    <w:rsid w:val="00EE7CD8"/>
    <w:rsid w:val="00EF37F6"/>
    <w:rsid w:val="00EF40F1"/>
    <w:rsid w:val="00EF48CC"/>
    <w:rsid w:val="00F00801"/>
    <w:rsid w:val="00F145DE"/>
    <w:rsid w:val="00F2488D"/>
    <w:rsid w:val="00F601A0"/>
    <w:rsid w:val="00F712E9"/>
    <w:rsid w:val="00F73032"/>
    <w:rsid w:val="00F848FC"/>
    <w:rsid w:val="00F906F6"/>
    <w:rsid w:val="00F9282A"/>
    <w:rsid w:val="00F96BAD"/>
    <w:rsid w:val="00FA139D"/>
    <w:rsid w:val="00FA352A"/>
    <w:rsid w:val="00FA60F5"/>
    <w:rsid w:val="00FB0E84"/>
    <w:rsid w:val="00FC2405"/>
    <w:rsid w:val="00FD01C2"/>
    <w:rsid w:val="00FE595C"/>
    <w:rsid w:val="00FF0CE3"/>
    <w:rsid w:val="00FF2D9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55FEF1A8-702A-40CF-9147-9D60DEC22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325A57"/>
    <w:pPr>
      <w:spacing w:before="0" w:after="200"/>
    </w:pPr>
    <w:rPr>
      <w:i/>
      <w:iCs/>
      <w:color w:val="44546A" w:themeColor="text2"/>
      <w:sz w:val="18"/>
      <w:szCs w:val="18"/>
    </w:rPr>
  </w:style>
  <w:style w:type="paragraph" w:styleId="ListParagraph">
    <w:name w:val="List Paragraph"/>
    <w:basedOn w:val="Normal"/>
    <w:uiPriority w:val="34"/>
    <w:qFormat/>
    <w:rsid w:val="0070229A"/>
    <w:pPr>
      <w:ind w:left="720"/>
      <w:contextualSpacing/>
    </w:pPr>
  </w:style>
  <w:style w:type="character" w:styleId="Strong">
    <w:name w:val="Strong"/>
    <w:basedOn w:val="DefaultParagraphFont"/>
    <w:qFormat/>
    <w:rsid w:val="00B84A22"/>
    <w:rPr>
      <w:b/>
      <w:bCs/>
    </w:rPr>
  </w:style>
  <w:style w:type="paragraph" w:customStyle="1" w:styleId="Equation">
    <w:name w:val="Equation"/>
    <w:basedOn w:val="Normal"/>
    <w:uiPriority w:val="99"/>
    <w:qFormat/>
    <w:rsid w:val="00A436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A436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A43604"/>
    <w:rPr>
      <w:rFonts w:eastAsia="SimSun"/>
      <w:sz w:val="18"/>
      <w:lang w:val="en-GB"/>
    </w:rPr>
  </w:style>
  <w:style w:type="paragraph" w:customStyle="1" w:styleId="Note">
    <w:name w:val="Note"/>
    <w:basedOn w:val="Normal"/>
    <w:qFormat/>
    <w:rsid w:val="00014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720"/>
      <w:jc w:val="left"/>
      <w:textAlignment w:val="auto"/>
    </w:pPr>
    <w:rPr>
      <w:rFonts w:eastAsia="MS Mincho"/>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Id xmlns="2f6a910d-138e-42c1-8e8a-320c1b7cf3f7">92399</TNOC_ClusterId>
    <h15fbb78f4cb41d290e72f301ea2865f xmlns="efe62abf-6a83-4d64-a6e6-319d5934f8ee">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efe62abf-6a83-4d64-a6e6-319d5934f8ee">
      <Terms xmlns="http://schemas.microsoft.com/office/infopath/2007/PartnerControls"/>
    </lca20d149a844688b6abf34073d5c21d>
    <bac4ab11065f4f6c809c820c57e320e5 xmlns="efe62abf-6a83-4d64-a6e6-319d5934f8ee">
      <Terms xmlns="http://schemas.microsoft.com/office/infopath/2007/PartnerControls"/>
    </bac4ab11065f4f6c809c820c57e320e5>
    <cf581d8792c646118aad2c2c4ecdfa8c xmlns="efe62abf-6a83-4d64-a6e6-319d5934f8ee">
      <Terms xmlns="http://schemas.microsoft.com/office/infopath/2007/PartnerControls"/>
    </cf581d8792c646118aad2c2c4ecdfa8c>
    <_dlc_DocId xmlns="efe62abf-6a83-4d64-a6e6-319d5934f8ee">NP3R6MRYDN4C-1050996118-10680</_dlc_DocId>
    <TaxCatchAll xmlns="efe62abf-6a83-4d64-a6e6-319d5934f8ee">
      <Value>5</Value>
      <Value>3</Value>
    </TaxCatchAll>
    <_dlc_DocIdUrl xmlns="efe62abf-6a83-4d64-a6e6-319d5934f8ee">
      <Url>https://365tno.sharepoint.com/teams/T92399/_layouts/15/DocIdRedir.aspx?ID=NP3R6MRYDN4C-1050996118-10680</Url>
      <Description>NP3R6MRYDN4C-1050996118-10680</Description>
    </_dlc_DocIdUrl>
    <n2a7a23bcc2241cb9261f9a914c7c1bb xmlns="efe62abf-6a83-4d64-a6e6-319d5934f8ee">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LTR-FVC</TNOC_ClusterName>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523F543BCB5B48458652A31D0BA9C7D4" ma:contentTypeVersion="121" ma:contentTypeDescription=" " ma:contentTypeScope="" ma:versionID="bce0b9f6bca2dfb7798c44486d81487d">
  <xsd:schema xmlns:xsd="http://www.w3.org/2001/XMLSchema" xmlns:xs="http://www.w3.org/2001/XMLSchema" xmlns:p="http://schemas.microsoft.com/office/2006/metadata/properties" xmlns:ns2="efe62abf-6a83-4d64-a6e6-319d5934f8ee" xmlns:ns3="2f6a910d-138e-42c1-8e8a-320c1b7cf3f7" xmlns:ns5="b199a222-2e3c-40b6-af57-8924f1143eb8" targetNamespace="http://schemas.microsoft.com/office/2006/metadata/properties" ma:root="true" ma:fieldsID="b4f1b5c5dd93260aa0820d68c1afce73" ns2:_="" ns3:_="" ns5:_="">
    <xsd:import namespace="efe62abf-6a83-4d64-a6e6-319d5934f8ee"/>
    <xsd:import namespace="2f6a910d-138e-42c1-8e8a-320c1b7cf3f7"/>
    <xsd:import namespace="b199a222-2e3c-40b6-af57-8924f1143eb8"/>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2:SharedWithUsers" minOccurs="0"/>
                <xsd:element ref="ns2:SharedWithDetail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62abf-6a83-4d64-a6e6-319d5934f8e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34623139-f9e1-4d88-9e57-b7516ceb9435}" ma:internalName="TaxCatchAll" ma:showField="CatchAllData" ma:web="efe62abf-6a83-4d64-a6e6-319d5934f8ee">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34623139-f9e1-4d88-9e57-b7516ceb9435}" ma:internalName="TaxCatchAllLabel" ma:readOnly="true" ma:showField="CatchAllDataLabel" ma:web="efe62abf-6a83-4d64-a6e6-319d5934f8ee">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FVC" ma:internalName="TNOC_ClusterName">
      <xsd:simpleType>
        <xsd:restriction base="dms:Text">
          <xsd:maxLength value="255"/>
        </xsd:restriction>
      </xsd:simpleType>
    </xsd:element>
    <xsd:element name="TNOC_ClusterId" ma:index="12" nillable="true" ma:displayName="Cluster ID" ma:default="92399"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99a222-2e3c-40b6-af57-8924f1143eb8"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MediaServiceLocation" ma:internalName="MediaServiceLocation"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C81F3-151E-42EE-9117-EE466567F9CB}">
  <ds:schemaRefs>
    <ds:schemaRef ds:uri="efe62abf-6a83-4d64-a6e6-319d5934f8ee"/>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b199a222-2e3c-40b6-af57-8924f1143eb8"/>
    <ds:schemaRef ds:uri="2f6a910d-138e-42c1-8e8a-320c1b7cf3f7"/>
    <ds:schemaRef ds:uri="http://www.w3.org/XML/1998/namespace"/>
    <ds:schemaRef ds:uri="http://purl.org/dc/dcmitype/"/>
  </ds:schemaRefs>
</ds:datastoreItem>
</file>

<file path=customXml/itemProps2.xml><?xml version="1.0" encoding="utf-8"?>
<ds:datastoreItem xmlns:ds="http://schemas.openxmlformats.org/officeDocument/2006/customXml" ds:itemID="{C3F1E666-47DF-4498-AE71-C9804B70E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62abf-6a83-4d64-a6e6-319d5934f8ee"/>
    <ds:schemaRef ds:uri="2f6a910d-138e-42c1-8e8a-320c1b7cf3f7"/>
    <ds:schemaRef ds:uri="b199a222-2e3c-40b6-af57-8924f1143e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58E60-1F23-45D3-94A6-458BDF13F37C}">
  <ds:schemaRefs>
    <ds:schemaRef ds:uri="http://schemas.microsoft.com/sharepoint/v3/contenttype/forms"/>
  </ds:schemaRefs>
</ds:datastoreItem>
</file>

<file path=customXml/itemProps4.xml><?xml version="1.0" encoding="utf-8"?>
<ds:datastoreItem xmlns:ds="http://schemas.openxmlformats.org/officeDocument/2006/customXml" ds:itemID="{80930DFB-E6D1-445E-A046-54F9B8AF5EF1}">
  <ds:schemaRefs>
    <ds:schemaRef ds:uri="http://schemas.microsoft.com/sharepoint/events"/>
  </ds:schemaRefs>
</ds:datastoreItem>
</file>

<file path=customXml/itemProps5.xml><?xml version="1.0" encoding="utf-8"?>
<ds:datastoreItem xmlns:ds="http://schemas.openxmlformats.org/officeDocument/2006/customXml" ds:itemID="{1F653E7D-3AD2-4217-90AE-60095A300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6</Pages>
  <Words>1688</Words>
  <Characters>8967</Characters>
  <Application>Microsoft Office Word</Application>
  <DocSecurity>0</DocSecurity>
  <Lines>208</Lines>
  <Paragraphs>126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Thomas, E.D.R. (Emmanuel)</cp:lastModifiedBy>
  <cp:revision>14</cp:revision>
  <cp:lastPrinted>1900-01-01T08:00:00Z</cp:lastPrinted>
  <dcterms:created xsi:type="dcterms:W3CDTF">2019-06-23T15:35:00Z</dcterms:created>
  <dcterms:modified xsi:type="dcterms:W3CDTF">2019-06-26T07:36:00Z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0x010100A35317DCC28344A7B82488658A034A5C0100523F543BCB5B48458652A31D0BA9C7D4</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6075b2ea-5a86-42fc-af71-4474b55d6dcb</vt:lpwstr>
  </property>
  <property fmtid="{D5CDD505-2E9C-101B-9397-08002B2CF9AE}" pid="8" name="TNOC_DocumentSetType">
    <vt:lpwstr/>
  </property>
</Properties>
</file>